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4000F" w:rsidRPr="009856F4" w:rsidP="0044543A">
      <w:pPr>
        <w:pStyle w:val="Title"/>
        <w:jc w:val="right"/>
        <w:rPr>
          <w:b w:val="0"/>
          <w:szCs w:val="28"/>
        </w:rPr>
      </w:pPr>
      <w:r w:rsidRPr="009856F4">
        <w:rPr>
          <w:b w:val="0"/>
          <w:szCs w:val="28"/>
        </w:rPr>
        <w:t xml:space="preserve">                                                                 </w:t>
      </w:r>
      <w:r w:rsidRPr="009856F4" w:rsidR="008857F9">
        <w:rPr>
          <w:b w:val="0"/>
          <w:szCs w:val="28"/>
        </w:rPr>
        <w:t xml:space="preserve">                    Дело № </w:t>
      </w:r>
      <w:r w:rsidRPr="009856F4" w:rsidR="003B735C">
        <w:rPr>
          <w:b w:val="0"/>
          <w:szCs w:val="28"/>
        </w:rPr>
        <w:t>5-</w:t>
      </w:r>
      <w:r w:rsidRPr="009856F4" w:rsidR="009856F4">
        <w:rPr>
          <w:b w:val="0"/>
          <w:szCs w:val="28"/>
        </w:rPr>
        <w:t>4-2203/2024</w:t>
      </w:r>
    </w:p>
    <w:p w:rsidR="00474C4F" w:rsidRPr="009856F4" w:rsidP="0044543A">
      <w:pPr>
        <w:pStyle w:val="Title"/>
        <w:jc w:val="right"/>
        <w:rPr>
          <w:b w:val="0"/>
          <w:color w:val="000000" w:themeColor="text1"/>
          <w:szCs w:val="28"/>
        </w:rPr>
      </w:pPr>
      <w:r w:rsidRPr="009856F4">
        <w:rPr>
          <w:b w:val="0"/>
          <w:color w:val="000000" w:themeColor="text1"/>
          <w:szCs w:val="28"/>
        </w:rPr>
        <w:t>УИД</w:t>
      </w:r>
      <w:r w:rsidRPr="009856F4" w:rsidR="003B735C">
        <w:rPr>
          <w:b w:val="0"/>
          <w:color w:val="000000" w:themeColor="text1"/>
          <w:szCs w:val="28"/>
        </w:rPr>
        <w:t>:</w:t>
      </w:r>
      <w:r w:rsidRPr="009856F4" w:rsidR="003B735C">
        <w:rPr>
          <w:szCs w:val="28"/>
        </w:rPr>
        <w:t xml:space="preserve"> </w:t>
      </w:r>
      <w:r w:rsidRPr="009856F4" w:rsidR="009856F4">
        <w:rPr>
          <w:b w:val="0"/>
          <w:bCs w:val="0"/>
          <w:szCs w:val="28"/>
        </w:rPr>
        <w:t>86MS0054-01-2023-009210-41</w:t>
      </w:r>
      <w:r w:rsidRPr="009856F4" w:rsidR="00623B8D">
        <w:rPr>
          <w:b w:val="0"/>
          <w:color w:val="000000" w:themeColor="text1"/>
          <w:szCs w:val="28"/>
        </w:rPr>
        <w:t xml:space="preserve"> </w:t>
      </w:r>
    </w:p>
    <w:p w:rsidR="0084000F" w:rsidRPr="009856F4" w:rsidP="0044543A">
      <w:pPr>
        <w:pStyle w:val="Title"/>
        <w:rPr>
          <w:b w:val="0"/>
          <w:color w:val="000000" w:themeColor="text1"/>
          <w:szCs w:val="28"/>
        </w:rPr>
      </w:pPr>
    </w:p>
    <w:p w:rsidR="0084000F" w:rsidRPr="009856F4" w:rsidP="0044543A">
      <w:pPr>
        <w:pStyle w:val="Title"/>
        <w:rPr>
          <w:b w:val="0"/>
          <w:color w:val="000000" w:themeColor="text1"/>
          <w:szCs w:val="28"/>
        </w:rPr>
      </w:pPr>
      <w:r w:rsidRPr="009856F4">
        <w:rPr>
          <w:b w:val="0"/>
          <w:color w:val="000000" w:themeColor="text1"/>
          <w:szCs w:val="28"/>
        </w:rPr>
        <w:t>П О С Т А Н О В Л Е Н И Е</w:t>
      </w:r>
    </w:p>
    <w:p w:rsidR="0084000F" w:rsidRPr="009856F4" w:rsidP="0044543A">
      <w:pPr>
        <w:pStyle w:val="Title"/>
        <w:rPr>
          <w:b w:val="0"/>
          <w:color w:val="000000" w:themeColor="text1"/>
          <w:szCs w:val="28"/>
        </w:rPr>
      </w:pPr>
      <w:r w:rsidRPr="009856F4">
        <w:rPr>
          <w:b w:val="0"/>
          <w:color w:val="000000" w:themeColor="text1"/>
          <w:szCs w:val="28"/>
        </w:rPr>
        <w:t>по делу об административном правонарушении</w:t>
      </w:r>
    </w:p>
    <w:p w:rsidR="0084000F" w:rsidP="0044543A">
      <w:pPr>
        <w:pStyle w:val="Title"/>
        <w:rPr>
          <w:color w:val="000000" w:themeColor="text1"/>
          <w:szCs w:val="28"/>
        </w:rPr>
      </w:pPr>
    </w:p>
    <w:p w:rsidR="009856F4" w:rsidP="0044543A">
      <w:pPr>
        <w:pStyle w:val="Title"/>
        <w:rPr>
          <w:color w:val="000000" w:themeColor="text1"/>
          <w:szCs w:val="28"/>
        </w:rPr>
      </w:pPr>
    </w:p>
    <w:p w:rsidR="0084000F" w:rsidP="0044543A">
      <w:pPr>
        <w:ind w:firstLine="708"/>
        <w:jc w:val="both"/>
        <w:rPr>
          <w:color w:val="000000" w:themeColor="text1"/>
          <w:sz w:val="28"/>
          <w:szCs w:val="28"/>
        </w:rPr>
      </w:pPr>
      <w:r w:rsidRPr="00623B8D">
        <w:rPr>
          <w:color w:val="000000" w:themeColor="text1"/>
          <w:sz w:val="28"/>
          <w:szCs w:val="28"/>
        </w:rPr>
        <w:t xml:space="preserve">10 </w:t>
      </w:r>
      <w:r>
        <w:rPr>
          <w:color w:val="000000" w:themeColor="text1"/>
          <w:sz w:val="28"/>
          <w:szCs w:val="28"/>
        </w:rPr>
        <w:t>января 2024</w:t>
      </w:r>
      <w:r w:rsidR="00AE3EDB">
        <w:rPr>
          <w:color w:val="000000" w:themeColor="text1"/>
          <w:sz w:val="28"/>
          <w:szCs w:val="28"/>
        </w:rPr>
        <w:t xml:space="preserve"> года                           </w:t>
      </w:r>
      <w:r w:rsidR="00551F70">
        <w:rPr>
          <w:color w:val="000000" w:themeColor="text1"/>
          <w:sz w:val="28"/>
          <w:szCs w:val="28"/>
        </w:rPr>
        <w:t xml:space="preserve">                 </w:t>
      </w:r>
      <w:r w:rsidR="0044543A">
        <w:rPr>
          <w:color w:val="000000" w:themeColor="text1"/>
          <w:sz w:val="28"/>
          <w:szCs w:val="28"/>
        </w:rPr>
        <w:t xml:space="preserve"> </w:t>
      </w:r>
      <w:r w:rsidR="00551F70"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>г. Нягань</w:t>
      </w:r>
      <w:r w:rsidR="00551F70">
        <w:rPr>
          <w:color w:val="000000" w:themeColor="text1"/>
          <w:sz w:val="28"/>
          <w:szCs w:val="28"/>
        </w:rPr>
        <w:t xml:space="preserve"> ХМАО-Югры</w:t>
      </w:r>
    </w:p>
    <w:p w:rsidR="009856F4" w:rsidP="0044543A">
      <w:pPr>
        <w:ind w:firstLine="708"/>
        <w:jc w:val="both"/>
        <w:rPr>
          <w:color w:val="000000" w:themeColor="text1"/>
          <w:sz w:val="28"/>
          <w:szCs w:val="28"/>
        </w:rPr>
      </w:pPr>
    </w:p>
    <w:p w:rsidR="0084000F" w:rsidP="0044543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Ми</w:t>
      </w:r>
      <w:r w:rsidR="006F491E">
        <w:rPr>
          <w:color w:val="000000" w:themeColor="text1"/>
          <w:sz w:val="28"/>
          <w:szCs w:val="28"/>
        </w:rPr>
        <w:t>ровой судья судебного участка №</w:t>
      </w:r>
      <w:r w:rsidR="003B735C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Няганского судебного района</w:t>
      </w:r>
      <w:r w:rsidR="001431C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Ханты-Мансийского автономного округа-Югры </w:t>
      </w:r>
      <w:r w:rsidR="003B735C">
        <w:rPr>
          <w:color w:val="000000" w:themeColor="text1"/>
          <w:sz w:val="28"/>
          <w:szCs w:val="28"/>
        </w:rPr>
        <w:t>Изюмцева Р.Р.</w:t>
      </w:r>
      <w:r>
        <w:rPr>
          <w:color w:val="000000" w:themeColor="text1"/>
          <w:sz w:val="28"/>
          <w:szCs w:val="28"/>
        </w:rPr>
        <w:t>,</w:t>
      </w:r>
      <w:r w:rsidRPr="008C1A29" w:rsidR="008C1A29">
        <w:rPr>
          <w:sz w:val="28"/>
          <w:szCs w:val="28"/>
        </w:rPr>
        <w:t xml:space="preserve"> </w:t>
      </w:r>
      <w:r w:rsidR="00623B8D">
        <w:rPr>
          <w:sz w:val="28"/>
          <w:szCs w:val="28"/>
        </w:rPr>
        <w:t xml:space="preserve"> </w:t>
      </w:r>
    </w:p>
    <w:p w:rsidR="007C5338" w:rsidP="004454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участием лица, в отношении которого ведется производство по делу об административном правонарушении, Ахвердиева М.И.,</w:t>
      </w:r>
    </w:p>
    <w:p w:rsidR="007C5338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должностного лица, составившего протокол, главного специалиста Октябрьского отдела по контролю и надзору в сфере охраны окружающей среды, объектов животного мира и лесных отношений Ханты-Мансийского автономного округа – Югры К</w:t>
      </w:r>
      <w:r w:rsidR="00F00823">
        <w:rPr>
          <w:sz w:val="28"/>
          <w:szCs w:val="28"/>
        </w:rPr>
        <w:t>*</w:t>
      </w:r>
      <w:r>
        <w:rPr>
          <w:sz w:val="28"/>
          <w:szCs w:val="28"/>
        </w:rPr>
        <w:t>П.А.,</w:t>
      </w:r>
    </w:p>
    <w:p w:rsidR="00A66F14" w:rsidP="0044543A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рассмотрев дело об административном правонарушении</w:t>
      </w:r>
      <w:r>
        <w:rPr>
          <w:color w:val="000000" w:themeColor="text1"/>
          <w:szCs w:val="28"/>
        </w:rPr>
        <w:t xml:space="preserve">, </w:t>
      </w:r>
      <w:r w:rsidRPr="00A66F14">
        <w:rPr>
          <w:color w:val="000000" w:themeColor="text1"/>
          <w:szCs w:val="28"/>
        </w:rPr>
        <w:t>предусмотренно</w:t>
      </w:r>
      <w:r>
        <w:rPr>
          <w:color w:val="000000" w:themeColor="text1"/>
          <w:szCs w:val="28"/>
        </w:rPr>
        <w:t>м</w:t>
      </w:r>
      <w:r w:rsidRPr="00A66F14">
        <w:rPr>
          <w:color w:val="000000" w:themeColor="text1"/>
          <w:szCs w:val="28"/>
        </w:rPr>
        <w:t xml:space="preserve"> частью 1.3 статьи 8.37 Кодекса Российской Федерации об административных правонарушениях</w:t>
      </w:r>
      <w:r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в отношении </w:t>
      </w:r>
      <w:r w:rsidR="003B735C">
        <w:rPr>
          <w:color w:val="000000" w:themeColor="text1"/>
          <w:szCs w:val="28"/>
        </w:rPr>
        <w:t xml:space="preserve"> </w:t>
      </w:r>
    </w:p>
    <w:p w:rsidR="006F491E" w:rsidP="0044543A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Ахвердиева Мехмана Исмаила о</w:t>
      </w:r>
      <w:r w:rsidR="00623B8D">
        <w:rPr>
          <w:color w:val="000000" w:themeColor="text1"/>
          <w:szCs w:val="28"/>
        </w:rPr>
        <w:t xml:space="preserve">глы, </w:t>
      </w:r>
      <w:r w:rsidR="00F00823">
        <w:rPr>
          <w:color w:val="000000" w:themeColor="text1"/>
          <w:szCs w:val="28"/>
        </w:rPr>
        <w:t>*</w:t>
      </w:r>
      <w:r w:rsidR="00623B8D">
        <w:rPr>
          <w:color w:val="000000" w:themeColor="text1"/>
          <w:szCs w:val="28"/>
        </w:rPr>
        <w:t xml:space="preserve"> года рождения, уроженца </w:t>
      </w:r>
      <w:r w:rsidR="00F00823">
        <w:rPr>
          <w:color w:val="000000" w:themeColor="text1"/>
          <w:szCs w:val="28"/>
        </w:rPr>
        <w:t>*</w:t>
      </w:r>
      <w:r w:rsidR="00623B8D">
        <w:rPr>
          <w:color w:val="000000" w:themeColor="text1"/>
          <w:szCs w:val="28"/>
        </w:rPr>
        <w:t xml:space="preserve">, гражданина </w:t>
      </w:r>
      <w:r w:rsidR="00F00823">
        <w:rPr>
          <w:color w:val="000000" w:themeColor="text1"/>
          <w:szCs w:val="28"/>
        </w:rPr>
        <w:t>*</w:t>
      </w:r>
      <w:r w:rsidR="00623B8D">
        <w:rPr>
          <w:color w:val="000000" w:themeColor="text1"/>
          <w:szCs w:val="28"/>
        </w:rPr>
        <w:t xml:space="preserve">, </w:t>
      </w:r>
      <w:r w:rsidR="007C5338">
        <w:rPr>
          <w:color w:val="000000" w:themeColor="text1"/>
          <w:szCs w:val="28"/>
        </w:rPr>
        <w:t xml:space="preserve">со </w:t>
      </w:r>
      <w:r w:rsidR="00F00823">
        <w:rPr>
          <w:color w:val="000000" w:themeColor="text1"/>
          <w:szCs w:val="28"/>
        </w:rPr>
        <w:t>*</w:t>
      </w:r>
      <w:r w:rsidR="007C5338">
        <w:rPr>
          <w:color w:val="000000" w:themeColor="text1"/>
          <w:szCs w:val="28"/>
        </w:rPr>
        <w:t xml:space="preserve"> образованием, </w:t>
      </w:r>
      <w:r w:rsidR="00F00823">
        <w:rPr>
          <w:color w:val="000000" w:themeColor="text1"/>
          <w:szCs w:val="28"/>
        </w:rPr>
        <w:t>*</w:t>
      </w:r>
      <w:r w:rsidR="007C5338">
        <w:rPr>
          <w:color w:val="000000" w:themeColor="text1"/>
          <w:szCs w:val="28"/>
        </w:rPr>
        <w:t xml:space="preserve">, работающего </w:t>
      </w:r>
      <w:r w:rsidR="00F00823">
        <w:rPr>
          <w:color w:val="000000" w:themeColor="text1"/>
          <w:szCs w:val="28"/>
        </w:rPr>
        <w:t>*</w:t>
      </w:r>
      <w:r w:rsidR="007C5338">
        <w:rPr>
          <w:color w:val="000000" w:themeColor="text1"/>
          <w:szCs w:val="28"/>
        </w:rPr>
        <w:t xml:space="preserve"> </w:t>
      </w:r>
      <w:r w:rsidR="00623B8D">
        <w:rPr>
          <w:color w:val="000000" w:themeColor="text1"/>
          <w:szCs w:val="28"/>
        </w:rPr>
        <w:t xml:space="preserve">зарегистрированного </w:t>
      </w:r>
      <w:r w:rsidR="007C5338">
        <w:rPr>
          <w:color w:val="000000" w:themeColor="text1"/>
          <w:szCs w:val="28"/>
        </w:rPr>
        <w:t xml:space="preserve">и </w:t>
      </w:r>
      <w:r w:rsidR="00623B8D">
        <w:rPr>
          <w:color w:val="000000" w:themeColor="text1"/>
          <w:szCs w:val="28"/>
        </w:rPr>
        <w:t xml:space="preserve">проживающего по адресу: </w:t>
      </w:r>
      <w:r w:rsidR="00F00823">
        <w:rPr>
          <w:color w:val="000000" w:themeColor="text1"/>
          <w:szCs w:val="28"/>
        </w:rPr>
        <w:t>*</w:t>
      </w:r>
      <w:r w:rsidRPr="0044543A" w:rsidR="0044543A">
        <w:rPr>
          <w:color w:val="000000" w:themeColor="text1"/>
          <w:szCs w:val="28"/>
        </w:rPr>
        <w:t xml:space="preserve"> </w:t>
      </w:r>
      <w:r w:rsidR="0044543A">
        <w:rPr>
          <w:color w:val="000000" w:themeColor="text1"/>
          <w:szCs w:val="28"/>
        </w:rPr>
        <w:t xml:space="preserve">паспорт </w:t>
      </w:r>
      <w:r w:rsidR="00F00823">
        <w:rPr>
          <w:color w:val="000000" w:themeColor="text1"/>
          <w:szCs w:val="28"/>
        </w:rPr>
        <w:t>*</w:t>
      </w:r>
      <w:r w:rsidR="0044543A">
        <w:rPr>
          <w:color w:val="000000" w:themeColor="text1"/>
          <w:szCs w:val="28"/>
        </w:rPr>
        <w:t>,</w:t>
      </w:r>
    </w:p>
    <w:p w:rsidR="006F491E" w:rsidP="0044543A">
      <w:pPr>
        <w:pStyle w:val="BodyText2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УСТАНОВИЛ:</w:t>
      </w:r>
    </w:p>
    <w:p w:rsidR="007E5DDC" w:rsidRPr="007E5DDC" w:rsidP="0044543A">
      <w:pPr>
        <w:pStyle w:val="BodyText2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31.08.2023</w:t>
      </w:r>
      <w:r w:rsidRPr="007E5DDC">
        <w:rPr>
          <w:color w:val="000000" w:themeColor="text1"/>
          <w:szCs w:val="28"/>
        </w:rPr>
        <w:t xml:space="preserve"> в 08 ч</w:t>
      </w:r>
      <w:r>
        <w:rPr>
          <w:color w:val="000000" w:themeColor="text1"/>
          <w:szCs w:val="28"/>
        </w:rPr>
        <w:t>ас</w:t>
      </w:r>
      <w:r w:rsidRPr="007E5DDC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>00</w:t>
      </w:r>
      <w:r w:rsidRPr="007E5DDC">
        <w:rPr>
          <w:color w:val="000000" w:themeColor="text1"/>
          <w:szCs w:val="28"/>
        </w:rPr>
        <w:t xml:space="preserve"> мин. на расстоянии </w:t>
      </w:r>
      <w:r w:rsidR="00F00823">
        <w:rPr>
          <w:color w:val="000000" w:themeColor="text1"/>
          <w:szCs w:val="28"/>
        </w:rPr>
        <w:t>*</w:t>
      </w:r>
      <w:r w:rsidRPr="007E5DDC">
        <w:rPr>
          <w:color w:val="000000" w:themeColor="text1"/>
          <w:szCs w:val="28"/>
        </w:rPr>
        <w:t xml:space="preserve"> км. на юго-запад от г.Нягани, ХМАО-Югры, в точке с географическими координатами: </w:t>
      </w:r>
      <w:r w:rsidR="00F00823">
        <w:rPr>
          <w:color w:val="000000" w:themeColor="text1"/>
          <w:szCs w:val="28"/>
        </w:rPr>
        <w:t>*</w:t>
      </w:r>
      <w:r w:rsidRPr="007E5DDC">
        <w:rPr>
          <w:color w:val="000000" w:themeColor="text1"/>
          <w:szCs w:val="28"/>
        </w:rPr>
        <w:t xml:space="preserve"> ВД (система координат WGS-84), обнаружен </w:t>
      </w:r>
      <w:r w:rsidR="007C5338">
        <w:rPr>
          <w:color w:val="000000" w:themeColor="text1"/>
          <w:szCs w:val="28"/>
        </w:rPr>
        <w:t xml:space="preserve">гражданин </w:t>
      </w:r>
      <w:r w:rsidRPr="007E5DDC">
        <w:rPr>
          <w:color w:val="000000" w:themeColor="text1"/>
          <w:szCs w:val="28"/>
        </w:rPr>
        <w:t xml:space="preserve">Ахвердиев </w:t>
      </w:r>
      <w:r>
        <w:rPr>
          <w:color w:val="000000" w:themeColor="text1"/>
          <w:szCs w:val="28"/>
        </w:rPr>
        <w:t>М.И</w:t>
      </w:r>
      <w:r w:rsidRPr="007E5DDC">
        <w:rPr>
          <w:color w:val="000000" w:themeColor="text1"/>
          <w:szCs w:val="28"/>
        </w:rPr>
        <w:t xml:space="preserve">., который находился в зоне с ограничением охоты «Земли городского округа Нягань», ХМАО-Югры, </w:t>
      </w:r>
      <w:r>
        <w:rPr>
          <w:color w:val="000000" w:themeColor="text1"/>
          <w:szCs w:val="28"/>
        </w:rPr>
        <w:t>на</w:t>
      </w:r>
      <w:r w:rsidRPr="007E5DDC">
        <w:rPr>
          <w:color w:val="000000" w:themeColor="text1"/>
          <w:szCs w:val="28"/>
        </w:rPr>
        <w:t xml:space="preserve"> механическом транспортном средстве марки </w:t>
      </w:r>
      <w:r w:rsidR="00F00823">
        <w:rPr>
          <w:color w:val="000000" w:themeColor="text1"/>
          <w:szCs w:val="28"/>
        </w:rPr>
        <w:t>*</w:t>
      </w:r>
      <w:r w:rsidRPr="007E5DDC">
        <w:rPr>
          <w:color w:val="000000" w:themeColor="text1"/>
          <w:szCs w:val="28"/>
        </w:rPr>
        <w:t xml:space="preserve"> г</w:t>
      </w:r>
      <w:r>
        <w:rPr>
          <w:color w:val="000000" w:themeColor="text1"/>
          <w:szCs w:val="28"/>
        </w:rPr>
        <w:t xml:space="preserve">осударственный регистрационный знак </w:t>
      </w:r>
      <w:r w:rsidR="00F00823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 xml:space="preserve">, </w:t>
      </w:r>
      <w:r w:rsidRPr="007E5DDC">
        <w:rPr>
          <w:color w:val="000000" w:themeColor="text1"/>
          <w:szCs w:val="28"/>
        </w:rPr>
        <w:t>с включённым мотором в движении с расчехлёнными о</w:t>
      </w:r>
      <w:r>
        <w:rPr>
          <w:color w:val="000000" w:themeColor="text1"/>
          <w:szCs w:val="28"/>
        </w:rPr>
        <w:t xml:space="preserve">хотничьими оружиями системы: </w:t>
      </w:r>
      <w:r w:rsidR="00F00823">
        <w:rPr>
          <w:color w:val="000000" w:themeColor="text1"/>
          <w:szCs w:val="28"/>
        </w:rPr>
        <w:t>*</w:t>
      </w:r>
    </w:p>
    <w:p w:rsidR="007E5DDC" w:rsidRPr="007E5DDC" w:rsidP="0044543A">
      <w:pPr>
        <w:pStyle w:val="BodyText2"/>
        <w:ind w:firstLine="708"/>
        <w:rPr>
          <w:color w:val="000000" w:themeColor="text1"/>
          <w:szCs w:val="28"/>
        </w:rPr>
      </w:pPr>
      <w:r w:rsidRPr="007E5DDC">
        <w:rPr>
          <w:color w:val="000000" w:themeColor="text1"/>
          <w:szCs w:val="28"/>
        </w:rPr>
        <w:t xml:space="preserve">Согласно Постановления Губернатора ХМАО - Югры от 24.06.2013 </w:t>
      </w:r>
      <w:r>
        <w:rPr>
          <w:color w:val="000000" w:themeColor="text1"/>
          <w:szCs w:val="28"/>
        </w:rPr>
        <w:t xml:space="preserve">            </w:t>
      </w:r>
      <w:r w:rsidRPr="007E5DDC">
        <w:rPr>
          <w:color w:val="000000" w:themeColor="text1"/>
          <w:szCs w:val="28"/>
        </w:rPr>
        <w:t>№ 84 «</w:t>
      </w:r>
      <w:r>
        <w:rPr>
          <w:color w:val="000000" w:themeColor="text1"/>
          <w:szCs w:val="28"/>
        </w:rPr>
        <w:t>О</w:t>
      </w:r>
      <w:r w:rsidRPr="007E5DDC">
        <w:rPr>
          <w:color w:val="000000" w:themeColor="text1"/>
          <w:szCs w:val="28"/>
        </w:rPr>
        <w:t xml:space="preserve"> схеме размещения, использования и охраны охотничьих угодий на территории Ханты-Мансийского автономного округа – Югры» - в схеме в разделе «Сведения об охотничьих угодьях по административным районам», угодья ХМАО-Югры разделены на общедоступные охотничьи угодья, закрепленные охотничьи угодья, территории традиционного природопользования и иные территории к которым относятся «Земли</w:t>
      </w:r>
      <w:r w:rsidRPr="007E5DDC">
        <w:rPr>
          <w:rFonts w:eastAsia="SimSun"/>
          <w:color w:val="202020"/>
          <w:spacing w:val="-4"/>
          <w:sz w:val="25"/>
          <w:szCs w:val="25"/>
        </w:rPr>
        <w:t xml:space="preserve"> </w:t>
      </w:r>
      <w:r w:rsidRPr="007E5DDC">
        <w:rPr>
          <w:color w:val="000000" w:themeColor="text1"/>
          <w:szCs w:val="28"/>
        </w:rPr>
        <w:t>городского округа Нягань», ХМАО-Югры.</w:t>
      </w:r>
    </w:p>
    <w:p w:rsidR="007E5DDC" w:rsidRPr="007E5DDC" w:rsidP="007C5338">
      <w:pPr>
        <w:pStyle w:val="BodyText2"/>
        <w:ind w:firstLine="709"/>
        <w:rPr>
          <w:rFonts w:eastAsia="SimSun"/>
          <w:color w:val="202020"/>
          <w:spacing w:val="-2"/>
          <w:sz w:val="26"/>
          <w:szCs w:val="26"/>
        </w:rPr>
      </w:pPr>
      <w:r>
        <w:rPr>
          <w:color w:val="000000" w:themeColor="text1"/>
          <w:szCs w:val="28"/>
        </w:rPr>
        <w:t>При этом Ахвердиев М.И.</w:t>
      </w:r>
      <w:r w:rsidRPr="007E5DDC">
        <w:rPr>
          <w:color w:val="000000" w:themeColor="text1"/>
          <w:szCs w:val="28"/>
        </w:rPr>
        <w:t xml:space="preserve"> при себе имел охотничий билет серии </w:t>
      </w:r>
      <w:r w:rsidR="00F00823">
        <w:rPr>
          <w:color w:val="000000" w:themeColor="text1"/>
          <w:szCs w:val="28"/>
        </w:rPr>
        <w:t>*</w:t>
      </w:r>
      <w:r w:rsidRPr="007E5DDC">
        <w:rPr>
          <w:color w:val="000000" w:themeColor="text1"/>
          <w:szCs w:val="28"/>
        </w:rPr>
        <w:t>, выданный 28.09.2011 Службой по контролю и надзору в сфере охраны окружающей среды, объектов животного мира и лесных отношений ХМАО</w:t>
      </w:r>
      <w:r>
        <w:rPr>
          <w:color w:val="000000" w:themeColor="text1"/>
          <w:szCs w:val="28"/>
        </w:rPr>
        <w:t>-</w:t>
      </w:r>
      <w:r w:rsidRPr="007E5DDC">
        <w:rPr>
          <w:color w:val="000000" w:themeColor="text1"/>
          <w:szCs w:val="28"/>
        </w:rPr>
        <w:t xml:space="preserve">Югры, разрешение на добычу птиц серии </w:t>
      </w:r>
      <w:r w:rsidR="00F00823">
        <w:rPr>
          <w:color w:val="000000" w:themeColor="text1"/>
          <w:szCs w:val="28"/>
        </w:rPr>
        <w:t>*</w:t>
      </w:r>
      <w:r w:rsidRPr="007E5DDC">
        <w:rPr>
          <w:color w:val="000000" w:themeColor="text1"/>
          <w:szCs w:val="28"/>
        </w:rPr>
        <w:t xml:space="preserve"> выдан</w:t>
      </w:r>
      <w:r>
        <w:rPr>
          <w:color w:val="000000" w:themeColor="text1"/>
          <w:szCs w:val="28"/>
        </w:rPr>
        <w:t>н</w:t>
      </w:r>
      <w:r w:rsidRPr="007E5DDC">
        <w:rPr>
          <w:color w:val="000000" w:themeColor="text1"/>
          <w:szCs w:val="28"/>
        </w:rPr>
        <w:t>о</w:t>
      </w:r>
      <w:r>
        <w:rPr>
          <w:color w:val="000000" w:themeColor="text1"/>
          <w:szCs w:val="28"/>
        </w:rPr>
        <w:t>е</w:t>
      </w:r>
      <w:r w:rsidRPr="007E5DDC">
        <w:rPr>
          <w:color w:val="000000" w:themeColor="text1"/>
          <w:szCs w:val="28"/>
        </w:rPr>
        <w:t xml:space="preserve"> 22.08.2023 Департаментом недропользования и природных ресурсов ХМАО-Югры. Также </w:t>
      </w:r>
      <w:r w:rsidRPr="0029013B">
        <w:rPr>
          <w:color w:val="000000" w:themeColor="text1"/>
          <w:szCs w:val="28"/>
        </w:rPr>
        <w:t>Ахвердиев М.И.</w:t>
      </w:r>
      <w:r w:rsidRPr="007E5DDC">
        <w:rPr>
          <w:color w:val="000000" w:themeColor="text1"/>
          <w:szCs w:val="28"/>
        </w:rPr>
        <w:t xml:space="preserve"> предоставил, разрешения на хранения и ношения </w:t>
      </w:r>
      <w:r w:rsidRPr="007E5DDC">
        <w:rPr>
          <w:color w:val="000000" w:themeColor="text1"/>
          <w:szCs w:val="28"/>
        </w:rPr>
        <w:t>охот</w:t>
      </w:r>
      <w:r>
        <w:rPr>
          <w:color w:val="000000" w:themeColor="text1"/>
          <w:szCs w:val="28"/>
        </w:rPr>
        <w:t>ничьих огнестрельных оружий:</w:t>
      </w:r>
      <w:r w:rsidRPr="007E5DDC">
        <w:rPr>
          <w:color w:val="000000" w:themeColor="text1"/>
          <w:szCs w:val="28"/>
        </w:rPr>
        <w:t xml:space="preserve"> № </w:t>
      </w:r>
      <w:r w:rsidR="00F00823">
        <w:rPr>
          <w:color w:val="000000" w:themeColor="text1"/>
          <w:szCs w:val="28"/>
        </w:rPr>
        <w:t>*</w:t>
      </w:r>
      <w:r w:rsidRPr="007E5DDC">
        <w:rPr>
          <w:color w:val="000000" w:themeColor="text1"/>
          <w:szCs w:val="28"/>
        </w:rPr>
        <w:t xml:space="preserve">серии </w:t>
      </w:r>
      <w:r w:rsidR="00F00823">
        <w:rPr>
          <w:color w:val="000000" w:themeColor="text1"/>
          <w:szCs w:val="28"/>
        </w:rPr>
        <w:t>*</w:t>
      </w:r>
      <w:r>
        <w:rPr>
          <w:color w:val="000000" w:themeColor="text1"/>
          <w:szCs w:val="28"/>
        </w:rPr>
        <w:t>,</w:t>
      </w:r>
      <w:r w:rsidRPr="007E5DDC">
        <w:rPr>
          <w:color w:val="000000" w:themeColor="text1"/>
          <w:szCs w:val="28"/>
        </w:rPr>
        <w:t xml:space="preserve"> выданное 04.08.2023г. ОЛРР по г.Няган</w:t>
      </w:r>
      <w:r>
        <w:rPr>
          <w:color w:val="000000" w:themeColor="text1"/>
          <w:szCs w:val="28"/>
        </w:rPr>
        <w:t>и, действительно до 04.08.2028 и</w:t>
      </w:r>
      <w:r w:rsidRPr="007E5DDC">
        <w:rPr>
          <w:color w:val="000000" w:themeColor="text1"/>
          <w:szCs w:val="28"/>
        </w:rPr>
        <w:t xml:space="preserve"> № </w:t>
      </w:r>
      <w:r w:rsidR="00F00823">
        <w:rPr>
          <w:color w:val="000000" w:themeColor="text1"/>
          <w:szCs w:val="28"/>
        </w:rPr>
        <w:t>*</w:t>
      </w:r>
      <w:r w:rsidRPr="007E5DDC">
        <w:rPr>
          <w:color w:val="000000" w:themeColor="text1"/>
          <w:szCs w:val="28"/>
        </w:rPr>
        <w:t xml:space="preserve"> серии РОХа</w:t>
      </w:r>
      <w:r>
        <w:rPr>
          <w:color w:val="000000" w:themeColor="text1"/>
          <w:szCs w:val="28"/>
        </w:rPr>
        <w:t>, выданное 23.06.2021</w:t>
      </w:r>
      <w:r w:rsidRPr="007E5DDC">
        <w:rPr>
          <w:color w:val="000000" w:themeColor="text1"/>
          <w:szCs w:val="28"/>
        </w:rPr>
        <w:t xml:space="preserve"> ОЛРР по г.Няган</w:t>
      </w:r>
      <w:r>
        <w:rPr>
          <w:color w:val="000000" w:themeColor="text1"/>
          <w:szCs w:val="28"/>
        </w:rPr>
        <w:t>и, действительно до 25.06.2026.</w:t>
      </w:r>
      <w:r w:rsidRPr="007E5DDC">
        <w:rPr>
          <w:color w:val="000000" w:themeColor="text1"/>
          <w:szCs w:val="28"/>
        </w:rPr>
        <w:t xml:space="preserve"> Разрешение на добычу охотничьих ресурсов на территории земель городского округа Нягань Ахвердиев М.И. по требованию не предъявил</w:t>
      </w:r>
      <w:r w:rsidRPr="007E5DDC" w:rsidR="0085252F">
        <w:rPr>
          <w:color w:val="000000" w:themeColor="text1"/>
          <w:szCs w:val="28"/>
        </w:rPr>
        <w:t>, чем нарушил</w:t>
      </w:r>
      <w:r w:rsidRPr="007E5DDC" w:rsidR="001431CB">
        <w:rPr>
          <w:color w:val="000000" w:themeColor="text1"/>
          <w:szCs w:val="28"/>
        </w:rPr>
        <w:t xml:space="preserve"> </w:t>
      </w:r>
      <w:r w:rsidRPr="007E5DDC" w:rsidR="008903DD">
        <w:rPr>
          <w:color w:val="000000" w:themeColor="text1"/>
          <w:szCs w:val="28"/>
        </w:rPr>
        <w:t xml:space="preserve">п. 5.3 приказа Министерства природных ресурсов и экологии Российской Федерации от 24.07.2020 </w:t>
      </w:r>
      <w:r>
        <w:rPr>
          <w:color w:val="000000" w:themeColor="text1"/>
          <w:szCs w:val="28"/>
        </w:rPr>
        <w:t>№</w:t>
      </w:r>
      <w:r w:rsidRPr="007E5DDC" w:rsidR="008903DD">
        <w:rPr>
          <w:color w:val="000000" w:themeColor="text1"/>
          <w:szCs w:val="28"/>
        </w:rPr>
        <w:t xml:space="preserve"> 477 </w:t>
      </w:r>
      <w:r w:rsidRPr="007E5DDC" w:rsidR="001431CB">
        <w:rPr>
          <w:color w:val="000000" w:themeColor="text1"/>
          <w:szCs w:val="28"/>
        </w:rPr>
        <w:t>«</w:t>
      </w:r>
      <w:r w:rsidRPr="007E5DDC" w:rsidR="008903DD">
        <w:rPr>
          <w:color w:val="000000" w:themeColor="text1"/>
          <w:szCs w:val="28"/>
        </w:rPr>
        <w:t>Об утверждении Правил охоты</w:t>
      </w:r>
      <w:r w:rsidRPr="007E5DDC" w:rsidR="001431CB">
        <w:rPr>
          <w:color w:val="000000" w:themeColor="text1"/>
          <w:szCs w:val="28"/>
        </w:rPr>
        <w:t>»</w:t>
      </w:r>
      <w:r w:rsidRPr="007E5DDC" w:rsidR="008903DD">
        <w:rPr>
          <w:color w:val="000000" w:themeColor="text1"/>
          <w:szCs w:val="28"/>
        </w:rPr>
        <w:t>.</w:t>
      </w:r>
    </w:p>
    <w:p w:rsidR="007C5338" w:rsidRPr="007C5338" w:rsidP="007C533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Лицо</w:t>
      </w:r>
      <w:r w:rsidRPr="007C5338">
        <w:rPr>
          <w:sz w:val="28"/>
          <w:szCs w:val="28"/>
        </w:rPr>
        <w:t>, в отношении которого ведется производство по делу об административном правонарушении, Ахвердиев М.И.</w:t>
      </w:r>
      <w:r>
        <w:rPr>
          <w:sz w:val="28"/>
          <w:szCs w:val="28"/>
        </w:rPr>
        <w:t xml:space="preserve"> в ходе рассмотрения дела вину признал, пояснил, что не знал, что на указанной территории нельзя находиться с оружием.</w:t>
      </w:r>
    </w:p>
    <w:p w:rsidR="007C5338" w:rsidP="007C5338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7C5338">
        <w:rPr>
          <w:sz w:val="28"/>
          <w:szCs w:val="28"/>
        </w:rPr>
        <w:t>олжностно</w:t>
      </w:r>
      <w:r>
        <w:rPr>
          <w:sz w:val="28"/>
          <w:szCs w:val="28"/>
        </w:rPr>
        <w:t>е</w:t>
      </w:r>
      <w:r w:rsidRPr="007C5338">
        <w:rPr>
          <w:sz w:val="28"/>
          <w:szCs w:val="28"/>
        </w:rPr>
        <w:t xml:space="preserve"> лиц</w:t>
      </w:r>
      <w:r>
        <w:rPr>
          <w:sz w:val="28"/>
          <w:szCs w:val="28"/>
        </w:rPr>
        <w:t>о</w:t>
      </w:r>
      <w:r w:rsidRPr="007C5338">
        <w:rPr>
          <w:sz w:val="28"/>
          <w:szCs w:val="28"/>
        </w:rPr>
        <w:t>, составивше</w:t>
      </w:r>
      <w:r>
        <w:rPr>
          <w:sz w:val="28"/>
          <w:szCs w:val="28"/>
        </w:rPr>
        <w:t>е</w:t>
      </w:r>
      <w:r w:rsidRPr="007C5338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 об административном правонарушении, К</w:t>
      </w:r>
      <w:r w:rsidR="00F00823">
        <w:rPr>
          <w:sz w:val="28"/>
          <w:szCs w:val="28"/>
        </w:rPr>
        <w:t>*</w:t>
      </w:r>
      <w:r>
        <w:rPr>
          <w:sz w:val="28"/>
          <w:szCs w:val="28"/>
        </w:rPr>
        <w:t xml:space="preserve"> П.А. представил видеозапись на которой зафиксирован факт административного правонарушения, предусмотренного ч. 1</w:t>
      </w:r>
      <w:r w:rsidR="00A71E40">
        <w:rPr>
          <w:sz w:val="28"/>
          <w:szCs w:val="28"/>
        </w:rPr>
        <w:t>.3</w:t>
      </w:r>
      <w:r>
        <w:rPr>
          <w:sz w:val="28"/>
          <w:szCs w:val="28"/>
        </w:rPr>
        <w:t xml:space="preserve"> ст. 8.37 </w:t>
      </w:r>
      <w:r w:rsidRPr="00A71E40" w:rsidR="00A71E40">
        <w:rPr>
          <w:sz w:val="28"/>
          <w:szCs w:val="28"/>
        </w:rPr>
        <w:t xml:space="preserve">Кодекса Российской Федерации об административных правонарушениях </w:t>
      </w:r>
      <w:r w:rsidR="00A71E40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КоАП РФ</w:t>
      </w:r>
      <w:r w:rsidR="00A71E40">
        <w:rPr>
          <w:sz w:val="28"/>
          <w:szCs w:val="28"/>
        </w:rPr>
        <w:t>)</w:t>
      </w:r>
      <w:r>
        <w:rPr>
          <w:sz w:val="28"/>
          <w:szCs w:val="28"/>
        </w:rPr>
        <w:t xml:space="preserve"> Ахвердиевым М.И.</w:t>
      </w:r>
    </w:p>
    <w:p w:rsidR="00EC1980" w:rsidP="00A71E40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Выслушав Ахвердиева М.И.,</w:t>
      </w:r>
      <w:r w:rsidR="00A71E40">
        <w:rPr>
          <w:color w:val="000000" w:themeColor="text1"/>
          <w:sz w:val="28"/>
          <w:szCs w:val="28"/>
        </w:rPr>
        <w:t xml:space="preserve"> должностное лицо</w:t>
      </w:r>
      <w:r w:rsidRPr="00A71E40" w:rsidR="00A71E40">
        <w:rPr>
          <w:sz w:val="28"/>
          <w:szCs w:val="28"/>
        </w:rPr>
        <w:t xml:space="preserve"> </w:t>
      </w:r>
      <w:r w:rsidR="00A71E40">
        <w:rPr>
          <w:sz w:val="28"/>
          <w:szCs w:val="28"/>
        </w:rPr>
        <w:t>К</w:t>
      </w:r>
      <w:r w:rsidR="00F00823">
        <w:rPr>
          <w:sz w:val="28"/>
          <w:szCs w:val="28"/>
        </w:rPr>
        <w:t>*</w:t>
      </w:r>
      <w:r w:rsidR="00A71E40">
        <w:rPr>
          <w:sz w:val="28"/>
          <w:szCs w:val="28"/>
        </w:rPr>
        <w:t xml:space="preserve"> П.А., и</w:t>
      </w:r>
      <w:r w:rsidR="00AE3EDB">
        <w:rPr>
          <w:color w:val="000000" w:themeColor="text1"/>
          <w:sz w:val="28"/>
          <w:szCs w:val="28"/>
        </w:rPr>
        <w:t xml:space="preserve">сследовав материалы дела, </w:t>
      </w:r>
      <w:r w:rsidR="00A71E40">
        <w:rPr>
          <w:color w:val="000000" w:themeColor="text1"/>
          <w:sz w:val="28"/>
          <w:szCs w:val="28"/>
        </w:rPr>
        <w:t xml:space="preserve">просмотрев видеозапись, </w:t>
      </w:r>
      <w:r w:rsidR="00AE3EDB">
        <w:rPr>
          <w:color w:val="000000" w:themeColor="text1"/>
          <w:sz w:val="28"/>
          <w:szCs w:val="28"/>
        </w:rPr>
        <w:t xml:space="preserve">мировой судья </w:t>
      </w:r>
      <w:r w:rsidR="00A71E40">
        <w:rPr>
          <w:color w:val="000000" w:themeColor="text1"/>
          <w:sz w:val="28"/>
          <w:szCs w:val="28"/>
        </w:rPr>
        <w:t>приходит к следующему</w:t>
      </w:r>
      <w:r w:rsidR="00AE3EDB">
        <w:rPr>
          <w:color w:val="000000" w:themeColor="text1"/>
          <w:sz w:val="28"/>
          <w:szCs w:val="28"/>
        </w:rPr>
        <w:t>.</w:t>
      </w:r>
    </w:p>
    <w:p w:rsidR="00E666FB" w:rsidP="00A71E40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силу</w:t>
      </w:r>
      <w:r w:rsidRPr="00E666FB">
        <w:rPr>
          <w:color w:val="000000" w:themeColor="text1"/>
          <w:sz w:val="28"/>
          <w:szCs w:val="28"/>
        </w:rPr>
        <w:t xml:space="preserve"> части 1.3 статьи 8.37 КоАП РФ </w:t>
      </w:r>
      <w:r w:rsidR="00A71E40">
        <w:rPr>
          <w:color w:val="000000" w:themeColor="text1"/>
          <w:sz w:val="28"/>
          <w:szCs w:val="28"/>
        </w:rPr>
        <w:t>н</w:t>
      </w:r>
      <w:r w:rsidRPr="00A71E40" w:rsidR="00A71E40">
        <w:rPr>
          <w:color w:val="000000" w:themeColor="text1"/>
          <w:sz w:val="28"/>
          <w:szCs w:val="28"/>
        </w:rPr>
        <w:t>епредъявление по требованию должностных лиц органов, уполномоченных в области охраны, контроля и регулирования использования объектов животного мира (в том числе отнесенных к охотничьим ресурсам) и среды их обитания, органов, осуществляющих функции по контролю в области организации и функционирования особо охраняемых природных территорий федерального значения, государственных учреждений, находящихся в ведении органов исполнительной власти субъектов Российской Федерации,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 и (или) пневматическим оружием -</w:t>
      </w:r>
      <w:r w:rsidR="00A71E40">
        <w:rPr>
          <w:color w:val="000000" w:themeColor="text1"/>
          <w:sz w:val="28"/>
          <w:szCs w:val="28"/>
        </w:rPr>
        <w:t xml:space="preserve"> </w:t>
      </w:r>
      <w:r w:rsidRPr="00A71E40" w:rsidR="00A71E40">
        <w:rPr>
          <w:color w:val="000000" w:themeColor="text1"/>
          <w:sz w:val="28"/>
          <w:szCs w:val="28"/>
        </w:rPr>
        <w:t>влечет для граждан лишение права осуществлять охоту на срок от одного года до двух лет;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</w:t>
      </w:r>
      <w:r w:rsidRPr="00E666FB">
        <w:rPr>
          <w:color w:val="000000" w:themeColor="text1"/>
          <w:sz w:val="28"/>
          <w:szCs w:val="28"/>
        </w:rPr>
        <w:t>.</w:t>
      </w:r>
    </w:p>
    <w:p w:rsidR="00A71E40" w:rsidRPr="00A71E40" w:rsidP="00A71E40">
      <w:pPr>
        <w:ind w:right="-143" w:firstLine="708"/>
        <w:jc w:val="both"/>
        <w:rPr>
          <w:sz w:val="28"/>
          <w:szCs w:val="28"/>
        </w:rPr>
      </w:pPr>
      <w:r w:rsidRPr="00A71E40">
        <w:rPr>
          <w:sz w:val="28"/>
          <w:szCs w:val="28"/>
        </w:rPr>
        <w:t xml:space="preserve">В силу пункта 5 статьи 1 Федерального закона от 24 июля 2009 г. № 209-ФЗ «Об охоте и о сохранении </w:t>
      </w:r>
      <w:r w:rsidRPr="00A71E40" w:rsidR="009F3350">
        <w:rPr>
          <w:sz w:val="28"/>
          <w:szCs w:val="28"/>
        </w:rPr>
        <w:t>охотничьих ресурсов,</w:t>
      </w:r>
      <w:r w:rsidRPr="00A71E40">
        <w:rPr>
          <w:sz w:val="28"/>
          <w:szCs w:val="28"/>
        </w:rPr>
        <w:t xml:space="preserve"> и о внесении изменений в отдельные законодательные акты Российской Федерации» охота - деятельность, связанная с поиском, выслеживанием, преследованием охотничьих ресурсов, их добычей, первичной переработкой и транспортировкой.</w:t>
      </w:r>
    </w:p>
    <w:p w:rsidR="00A71E40" w:rsidP="00A71E40">
      <w:pPr>
        <w:ind w:right="-143" w:firstLine="708"/>
        <w:jc w:val="both"/>
        <w:rPr>
          <w:sz w:val="28"/>
          <w:szCs w:val="28"/>
        </w:rPr>
      </w:pPr>
      <w:r w:rsidRPr="00AF6F5E">
        <w:rPr>
          <w:sz w:val="28"/>
          <w:szCs w:val="28"/>
        </w:rPr>
        <w:t>В соответствии с пунктом 2 статьи 57 Закона № 209-ФЗ, к 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птицами.</w:t>
      </w:r>
    </w:p>
    <w:p w:rsidR="00A71E40" w:rsidRPr="00AF6F5E" w:rsidP="00A71E40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силу ч.</w:t>
      </w:r>
      <w:r w:rsidR="009F3350">
        <w:rPr>
          <w:sz w:val="28"/>
          <w:szCs w:val="28"/>
        </w:rPr>
        <w:t>3</w:t>
      </w:r>
      <w:r>
        <w:rPr>
          <w:sz w:val="28"/>
          <w:szCs w:val="28"/>
        </w:rPr>
        <w:t xml:space="preserve"> статьи </w:t>
      </w:r>
      <w:r w:rsidR="009F3350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Pr="009F3350" w:rsidR="009F3350">
        <w:rPr>
          <w:sz w:val="28"/>
          <w:szCs w:val="28"/>
        </w:rPr>
        <w:t>Федерального закона от 24 июля 2009 г. № 209-ФЗ «Об охоте и о сохранении охотничьих</w:t>
      </w:r>
      <w:r w:rsidR="009F3350">
        <w:rPr>
          <w:sz w:val="28"/>
          <w:szCs w:val="28"/>
        </w:rPr>
        <w:t xml:space="preserve"> </w:t>
      </w:r>
      <w:r w:rsidRPr="009F3350" w:rsidR="009F3350">
        <w:rPr>
          <w:sz w:val="28"/>
          <w:szCs w:val="28"/>
        </w:rPr>
        <w:t>ресурсов, и о внесении изменений в отдельные законодательные акты Российской Федерации»</w:t>
      </w:r>
      <w:r w:rsidR="009F3350">
        <w:rPr>
          <w:sz w:val="28"/>
          <w:szCs w:val="28"/>
        </w:rPr>
        <w:t xml:space="preserve"> правила охоты обязательны для исполнения физическими лицами и юридическими лицами, осуществляющими виды деятельности в сфере охотничьего хозяйства</w:t>
      </w:r>
      <w:r>
        <w:rPr>
          <w:sz w:val="28"/>
          <w:szCs w:val="28"/>
        </w:rPr>
        <w:t>.</w:t>
      </w:r>
    </w:p>
    <w:p w:rsidR="00A71E40" w:rsidRPr="00AF6F5E" w:rsidP="00A71E40">
      <w:pPr>
        <w:ind w:right="-143" w:firstLine="708"/>
        <w:jc w:val="both"/>
        <w:rPr>
          <w:sz w:val="28"/>
          <w:szCs w:val="28"/>
        </w:rPr>
      </w:pPr>
      <w:r w:rsidRPr="00AF6F5E">
        <w:rPr>
          <w:sz w:val="28"/>
          <w:szCs w:val="28"/>
        </w:rPr>
        <w:t>Согласно п</w:t>
      </w:r>
      <w:r w:rsidR="009F3350">
        <w:rPr>
          <w:sz w:val="28"/>
          <w:szCs w:val="28"/>
        </w:rPr>
        <w:t>.</w:t>
      </w:r>
      <w:r w:rsidRPr="00AF6F5E">
        <w:rPr>
          <w:sz w:val="28"/>
          <w:szCs w:val="28"/>
        </w:rPr>
        <w:t xml:space="preserve"> 6 ст</w:t>
      </w:r>
      <w:r w:rsidR="009F3350">
        <w:rPr>
          <w:sz w:val="28"/>
          <w:szCs w:val="28"/>
        </w:rPr>
        <w:t>.</w:t>
      </w:r>
      <w:r w:rsidRPr="00AF6F5E">
        <w:rPr>
          <w:sz w:val="28"/>
          <w:szCs w:val="28"/>
        </w:rPr>
        <w:t xml:space="preserve"> 1 Закона № 209-ФЗ, орудия охоты - огнестрельное, пневматическое, охотничье метательное стрелковое и холодное оружие, отнесенное к охотничьему оружию в соответствии с Федеральным законом от 13 декабря 1996 года № 150-ФЗ «Об оружии» (далее - Федеральный закон «Об оружии»), а также боеприпасы, метаемые снаряды к охотничьему метательному стрелковому оружию, капканы и другие устройства, приборы, оборудование, используемые при осуществлении охоты.</w:t>
      </w:r>
    </w:p>
    <w:p w:rsidR="000D0F40" w:rsidRPr="000D0F40" w:rsidP="000D0F40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D0F40">
        <w:rPr>
          <w:color w:val="000000" w:themeColor="text1"/>
          <w:sz w:val="28"/>
          <w:szCs w:val="28"/>
        </w:rPr>
        <w:t>Из и. 3 с</w:t>
      </w:r>
      <w:r>
        <w:rPr>
          <w:color w:val="000000" w:themeColor="text1"/>
          <w:sz w:val="28"/>
          <w:szCs w:val="28"/>
        </w:rPr>
        <w:t>т. 3 ФЗ «</w:t>
      </w:r>
      <w:r w:rsidRPr="000D0F40">
        <w:rPr>
          <w:color w:val="000000" w:themeColor="text1"/>
          <w:sz w:val="28"/>
          <w:szCs w:val="28"/>
        </w:rPr>
        <w:t>Об оружии</w:t>
      </w:r>
      <w:r>
        <w:rPr>
          <w:color w:val="000000" w:themeColor="text1"/>
          <w:sz w:val="28"/>
          <w:szCs w:val="28"/>
        </w:rPr>
        <w:t>»</w:t>
      </w:r>
      <w:r w:rsidRPr="000D0F40">
        <w:rPr>
          <w:color w:val="000000" w:themeColor="text1"/>
          <w:sz w:val="28"/>
          <w:szCs w:val="28"/>
        </w:rPr>
        <w:t xml:space="preserve"> от 13 декабря 1996 года следует, что к охотничьему огнестрельном</w:t>
      </w:r>
      <w:r>
        <w:rPr>
          <w:color w:val="000000" w:themeColor="text1"/>
          <w:sz w:val="28"/>
          <w:szCs w:val="28"/>
        </w:rPr>
        <w:t>у</w:t>
      </w:r>
      <w:r w:rsidRPr="000D0F40">
        <w:rPr>
          <w:color w:val="000000" w:themeColor="text1"/>
          <w:sz w:val="28"/>
          <w:szCs w:val="28"/>
        </w:rPr>
        <w:t xml:space="preserve"> оружию относится только длинноствольное оружие.</w:t>
      </w:r>
    </w:p>
    <w:p w:rsidR="000D0F40" w:rsidRPr="000D0F40" w:rsidP="000D0F40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п. 15 ст.1</w:t>
      </w:r>
      <w:r w:rsidRPr="000D0F40">
        <w:rPr>
          <w:color w:val="000000" w:themeColor="text1"/>
          <w:sz w:val="28"/>
          <w:szCs w:val="28"/>
        </w:rPr>
        <w:t xml:space="preserve"> Федерального</w:t>
      </w:r>
      <w:r>
        <w:rPr>
          <w:color w:val="000000" w:themeColor="text1"/>
          <w:sz w:val="28"/>
          <w:szCs w:val="28"/>
        </w:rPr>
        <w:t xml:space="preserve"> закона от 24.07.2009 N 209-ФЗ «</w:t>
      </w:r>
      <w:r w:rsidRPr="000D0F40">
        <w:rPr>
          <w:color w:val="000000" w:themeColor="text1"/>
          <w:sz w:val="28"/>
          <w:szCs w:val="28"/>
        </w:rPr>
        <w:t>Об охоте и о сохранении охотничьих ресурсов и о внесении изменении в отдельные законодательные акты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0D0F40">
        <w:rPr>
          <w:color w:val="000000" w:themeColor="text1"/>
          <w:sz w:val="28"/>
          <w:szCs w:val="28"/>
        </w:rPr>
        <w:t xml:space="preserve"> охотничьи угодья территории, в границах которых допускается осу</w:t>
      </w:r>
      <w:r>
        <w:rPr>
          <w:color w:val="000000" w:themeColor="text1"/>
          <w:sz w:val="28"/>
          <w:szCs w:val="28"/>
        </w:rPr>
        <w:t>щ</w:t>
      </w:r>
      <w:r w:rsidRPr="000D0F40">
        <w:rPr>
          <w:color w:val="000000" w:themeColor="text1"/>
          <w:sz w:val="28"/>
          <w:szCs w:val="28"/>
        </w:rPr>
        <w:t>ествление видов деятельности в сфере охотничьего хозяйства.</w:t>
      </w:r>
    </w:p>
    <w:p w:rsidR="00A71E40" w:rsidP="000D0F40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D0F40">
        <w:rPr>
          <w:color w:val="000000" w:themeColor="text1"/>
          <w:sz w:val="28"/>
          <w:szCs w:val="28"/>
        </w:rPr>
        <w:t>Приказом Министерства природных ресурсов и экологии Российской Федерации (Минприроды) от 24 июля 2020 г. N 477 утверждены Правила охоты (далее - Правила охоты)</w:t>
      </w:r>
    </w:p>
    <w:p w:rsidR="00025C32" w:rsidRPr="00025C32" w:rsidP="00A71E40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</w:t>
      </w:r>
      <w:r w:rsidRPr="00025C32">
        <w:rPr>
          <w:color w:val="000000" w:themeColor="text1"/>
          <w:sz w:val="28"/>
          <w:szCs w:val="28"/>
        </w:rPr>
        <w:t xml:space="preserve"> п. 4 </w:t>
      </w:r>
      <w:r w:rsidR="00A601D1">
        <w:rPr>
          <w:color w:val="000000" w:themeColor="text1"/>
          <w:sz w:val="28"/>
          <w:szCs w:val="28"/>
        </w:rPr>
        <w:t>Правил охоты к</w:t>
      </w:r>
      <w:r w:rsidR="00A71E40">
        <w:rPr>
          <w:color w:val="000000" w:themeColor="text1"/>
          <w:sz w:val="28"/>
          <w:szCs w:val="28"/>
        </w:rPr>
        <w:t xml:space="preserve"> </w:t>
      </w:r>
      <w:r w:rsidRPr="00025C32">
        <w:rPr>
          <w:color w:val="000000" w:themeColor="text1"/>
          <w:sz w:val="28"/>
          <w:szCs w:val="28"/>
        </w:rPr>
        <w:t xml:space="preserve">охоте приравнивается нахождение в охотничьих угодьях физических лиц с орудиями охоты и (или) продукцией охоты, собаками охотничьих пород, ловчими птицами, за исключением случаев нахождения в охотничьих угодьях с охотничьим огнестрельным оружием должностных лиц при осуществлении федерального государственного охотничьего надзора и производственных охотничьих инспекторов при осуществлении производственного охотничьего контроля». </w:t>
      </w:r>
    </w:p>
    <w:p w:rsidR="00025C32" w:rsidRPr="00025C32" w:rsidP="0044543A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25C32">
        <w:rPr>
          <w:color w:val="000000" w:themeColor="text1"/>
          <w:sz w:val="28"/>
          <w:szCs w:val="28"/>
        </w:rPr>
        <w:t>В соответствии с</w:t>
      </w:r>
      <w:r>
        <w:rPr>
          <w:color w:val="000000" w:themeColor="text1"/>
          <w:sz w:val="28"/>
          <w:szCs w:val="28"/>
        </w:rPr>
        <w:t xml:space="preserve"> </w:t>
      </w:r>
      <w:r w:rsidRPr="00025C32">
        <w:rPr>
          <w:color w:val="000000" w:themeColor="text1"/>
          <w:sz w:val="28"/>
          <w:szCs w:val="28"/>
        </w:rPr>
        <w:t>п. 5, 5.1</w:t>
      </w:r>
      <w:r w:rsidR="00A71E40">
        <w:rPr>
          <w:color w:val="000000" w:themeColor="text1"/>
          <w:sz w:val="28"/>
          <w:szCs w:val="28"/>
        </w:rPr>
        <w:t xml:space="preserve"> </w:t>
      </w:r>
      <w:r w:rsidRPr="00025C32">
        <w:rPr>
          <w:color w:val="000000" w:themeColor="text1"/>
          <w:sz w:val="28"/>
          <w:szCs w:val="28"/>
        </w:rPr>
        <w:t>Правил охоты</w:t>
      </w:r>
      <w:r w:rsidR="00A71E40">
        <w:rPr>
          <w:color w:val="000000" w:themeColor="text1"/>
          <w:sz w:val="28"/>
          <w:szCs w:val="28"/>
        </w:rPr>
        <w:t>, установлено, что п</w:t>
      </w:r>
      <w:r w:rsidRPr="00025C32">
        <w:rPr>
          <w:color w:val="000000" w:themeColor="text1"/>
          <w:sz w:val="28"/>
          <w:szCs w:val="28"/>
        </w:rPr>
        <w:t>ри</w:t>
      </w:r>
      <w:r>
        <w:rPr>
          <w:color w:val="000000" w:themeColor="text1"/>
          <w:sz w:val="28"/>
          <w:szCs w:val="28"/>
        </w:rPr>
        <w:t xml:space="preserve"> осуществлении охоты физические лица обязаны: соблюдать настоящие  </w:t>
      </w:r>
      <w:r w:rsidRPr="00025C32">
        <w:rPr>
          <w:color w:val="000000" w:themeColor="text1"/>
          <w:sz w:val="28"/>
          <w:szCs w:val="28"/>
        </w:rPr>
        <w:t xml:space="preserve">Правила, а также </w:t>
      </w:r>
      <w:r>
        <w:rPr>
          <w:color w:val="000000" w:themeColor="text1"/>
          <w:sz w:val="28"/>
          <w:szCs w:val="28"/>
        </w:rPr>
        <w:t>параметры осуществления охоты (</w:t>
      </w:r>
      <w:r w:rsidRPr="00025C32">
        <w:rPr>
          <w:color w:val="000000" w:themeColor="text1"/>
          <w:sz w:val="28"/>
          <w:szCs w:val="28"/>
        </w:rPr>
        <w:t xml:space="preserve">требования к осуществлению охоты и сохранению охотничьих ресурсов и ограничения охоты) в соответствующих охотничьих угодьях, указанные в части 2 статьи 23 Федерального закона об охоте и определяемые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в соответствии с частью 5 статьи 23 Федерального закона об охоте». </w:t>
      </w:r>
    </w:p>
    <w:p w:rsidR="00025C32" w:rsidRPr="00025C32" w:rsidP="0044543A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25C32">
        <w:rPr>
          <w:color w:val="000000" w:themeColor="text1"/>
          <w:sz w:val="28"/>
          <w:szCs w:val="28"/>
        </w:rPr>
        <w:t xml:space="preserve">В соответствии с п. 5, 5.2, 5.2.5, Правил охоты </w:t>
      </w:r>
      <w:r w:rsidR="00A601D1">
        <w:rPr>
          <w:color w:val="000000" w:themeColor="text1"/>
          <w:sz w:val="28"/>
          <w:szCs w:val="28"/>
        </w:rPr>
        <w:t>п</w:t>
      </w:r>
      <w:r w:rsidRPr="00025C32">
        <w:rPr>
          <w:color w:val="000000" w:themeColor="text1"/>
          <w:sz w:val="28"/>
          <w:szCs w:val="28"/>
        </w:rPr>
        <w:t xml:space="preserve">ри осуществлении охоты физические лица обязаны: в случае осуществления охоты на иных территориях (в том числе особо охраняемых природных территориях), являющихся средой обитания охотничьих животных иметь при себе разрешение на добычу охотничьих ресурсов, выданное в соответствии с Порядком уполномоченными в соответствии с законодательством Российской Федерации органами государственной власти или федеральными государственными бюджетными учреждениями, государственными учреждениями субъектов Российской Федерации, осуществляющими управление соответствующими особо охраняемыми природными территориями». </w:t>
      </w:r>
    </w:p>
    <w:p w:rsidR="00025C32" w:rsidP="0044543A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Согласно п. 5</w:t>
      </w:r>
      <w:r w:rsidRPr="00025C32">
        <w:rPr>
          <w:color w:val="000000" w:themeColor="text1"/>
          <w:sz w:val="28"/>
          <w:szCs w:val="28"/>
        </w:rPr>
        <w:t>.3 Правил охоты</w:t>
      </w:r>
      <w:r w:rsidR="00A601D1">
        <w:rPr>
          <w:color w:val="000000" w:themeColor="text1"/>
          <w:sz w:val="28"/>
          <w:szCs w:val="28"/>
        </w:rPr>
        <w:t xml:space="preserve"> </w:t>
      </w:r>
      <w:r w:rsidRPr="00025C32">
        <w:rPr>
          <w:color w:val="000000" w:themeColor="text1"/>
          <w:sz w:val="28"/>
          <w:szCs w:val="28"/>
        </w:rPr>
        <w:t>по требованию должностных лиц органов государственной власти, уполномоченных на осуществление федерального государственного охотничьего надзора, а также государственных учреждений, находящихся в их ведении, и других должностных лиц, уполномоченных в соответствии с законодательством Российской Федерации, разряжать охотничье оружие, предъявлять, передавать им для проверки документы, указанные в пункте</w:t>
      </w:r>
      <w:r>
        <w:rPr>
          <w:color w:val="000000" w:themeColor="text1"/>
          <w:sz w:val="28"/>
          <w:szCs w:val="28"/>
        </w:rPr>
        <w:t xml:space="preserve"> 5</w:t>
      </w:r>
      <w:r w:rsidRPr="00025C32">
        <w:rPr>
          <w:color w:val="000000" w:themeColor="text1"/>
          <w:sz w:val="28"/>
          <w:szCs w:val="28"/>
        </w:rPr>
        <w:t>.2 настоящих Правил, а также предъявлять для досмотра вещи, находящиеся при себе, орудия охоты, продукцию о</w:t>
      </w:r>
      <w:r>
        <w:rPr>
          <w:color w:val="000000" w:themeColor="text1"/>
          <w:sz w:val="28"/>
          <w:szCs w:val="28"/>
        </w:rPr>
        <w:t xml:space="preserve">хоты и транспортные средства». </w:t>
      </w:r>
    </w:p>
    <w:p w:rsidR="000D0F40" w:rsidP="0044543A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 Постановлением</w:t>
      </w:r>
      <w:r w:rsidRPr="000D0F40">
        <w:rPr>
          <w:color w:val="000000" w:themeColor="text1"/>
          <w:sz w:val="28"/>
          <w:szCs w:val="28"/>
        </w:rPr>
        <w:t xml:space="preserve"> Губернатора ХМАО-Югры №93 от 14.07.2020 «О внесении изменений в приложение к постановлению Губернатора ХМАО-Югры от 24.06.2013 № 84 «О схеме размещения, использования и охраны охотничьих угодий на территории Ханты-Мансийского автономного округа –Югры»</w:t>
      </w:r>
      <w:r>
        <w:rPr>
          <w:color w:val="000000" w:themeColor="text1"/>
          <w:sz w:val="28"/>
          <w:szCs w:val="28"/>
        </w:rPr>
        <w:t xml:space="preserve"> земли населенных пунктов, на которых запрещена охота, составляют 105794,3</w:t>
      </w:r>
      <w:r w:rsidR="00A601D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га или 4,2% территории района, наибольшую из них составляют земли г. Нягань</w:t>
      </w:r>
    </w:p>
    <w:p w:rsidR="0029013B" w:rsidRPr="0029013B" w:rsidP="0044543A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025C32">
        <w:rPr>
          <w:color w:val="000000" w:themeColor="text1"/>
          <w:sz w:val="28"/>
          <w:szCs w:val="28"/>
        </w:rPr>
        <w:t xml:space="preserve">Как установлено при рассмотрении дела об административном правонарушении, </w:t>
      </w:r>
      <w:r w:rsidRPr="007E5DDC" w:rsidR="007E5DDC">
        <w:rPr>
          <w:color w:val="000000" w:themeColor="text1"/>
          <w:sz w:val="28"/>
          <w:szCs w:val="28"/>
        </w:rPr>
        <w:t xml:space="preserve">31.08.2023 в 08 час. 00 мин. на расстоянии </w:t>
      </w:r>
      <w:r w:rsidR="00F00823">
        <w:rPr>
          <w:color w:val="000000" w:themeColor="text1"/>
          <w:sz w:val="28"/>
          <w:szCs w:val="28"/>
        </w:rPr>
        <w:t>*</w:t>
      </w:r>
      <w:r w:rsidRPr="007E5DDC" w:rsidR="007E5DDC">
        <w:rPr>
          <w:color w:val="000000" w:themeColor="text1"/>
          <w:sz w:val="28"/>
          <w:szCs w:val="28"/>
        </w:rPr>
        <w:t xml:space="preserve"> км. на юго-запад от г.Нягани, ХМАО-Югры, в точке с географическими координатами: </w:t>
      </w:r>
      <w:r w:rsidR="00F00823">
        <w:rPr>
          <w:color w:val="000000" w:themeColor="text1"/>
          <w:sz w:val="28"/>
          <w:szCs w:val="28"/>
        </w:rPr>
        <w:t>*</w:t>
      </w:r>
      <w:r w:rsidRPr="007E5DDC" w:rsidR="007E5DDC">
        <w:rPr>
          <w:color w:val="000000" w:themeColor="text1"/>
          <w:sz w:val="28"/>
          <w:szCs w:val="28"/>
        </w:rPr>
        <w:t xml:space="preserve"> (система координат WGS-84), обнаружен Ахвердиев М.И., который находился в зоне с ограничением охоты «Земли городского округа Нягань», ХМАО-Югры, на механическом транспортном средстве марки </w:t>
      </w:r>
      <w:r w:rsidR="00F00823">
        <w:rPr>
          <w:color w:val="000000" w:themeColor="text1"/>
          <w:sz w:val="28"/>
          <w:szCs w:val="28"/>
        </w:rPr>
        <w:t>*</w:t>
      </w:r>
      <w:r w:rsidRPr="007E5DDC" w:rsidR="007E5DDC">
        <w:rPr>
          <w:color w:val="000000" w:themeColor="text1"/>
          <w:sz w:val="28"/>
          <w:szCs w:val="28"/>
        </w:rPr>
        <w:t xml:space="preserve">государственный регистрационный знак </w:t>
      </w:r>
      <w:r w:rsidR="00F00823">
        <w:rPr>
          <w:color w:val="000000" w:themeColor="text1"/>
          <w:sz w:val="28"/>
          <w:szCs w:val="28"/>
        </w:rPr>
        <w:t>*</w:t>
      </w:r>
      <w:r w:rsidRPr="007E5DDC" w:rsidR="007E5DDC">
        <w:rPr>
          <w:color w:val="000000" w:themeColor="text1"/>
          <w:sz w:val="28"/>
          <w:szCs w:val="28"/>
        </w:rPr>
        <w:t xml:space="preserve"> с включённым мотором в движении с расчехлёнными охотничьими оружиями системы: </w:t>
      </w:r>
      <w:r w:rsidR="00F00823">
        <w:rPr>
          <w:color w:val="000000" w:themeColor="text1"/>
          <w:sz w:val="28"/>
          <w:szCs w:val="28"/>
        </w:rPr>
        <w:t>*</w:t>
      </w:r>
      <w:r w:rsidRPr="007E5DDC" w:rsidR="007E5DDC">
        <w:rPr>
          <w:color w:val="000000" w:themeColor="text1"/>
          <w:sz w:val="28"/>
          <w:szCs w:val="28"/>
        </w:rPr>
        <w:t>.</w:t>
      </w:r>
      <w:r w:rsidR="007C68A7">
        <w:rPr>
          <w:color w:val="000000" w:themeColor="text1"/>
          <w:sz w:val="28"/>
          <w:szCs w:val="28"/>
        </w:rPr>
        <w:t xml:space="preserve">  </w:t>
      </w:r>
      <w:r w:rsidRPr="0029013B">
        <w:rPr>
          <w:color w:val="000000" w:themeColor="text1"/>
          <w:sz w:val="28"/>
          <w:szCs w:val="28"/>
        </w:rPr>
        <w:t xml:space="preserve">При этом Ахвердиев М.И. при себе имел охотничий билет серии </w:t>
      </w:r>
      <w:r w:rsidR="00F00823">
        <w:rPr>
          <w:color w:val="000000" w:themeColor="text1"/>
          <w:sz w:val="28"/>
          <w:szCs w:val="28"/>
        </w:rPr>
        <w:t>*</w:t>
      </w:r>
      <w:r w:rsidRPr="0029013B">
        <w:rPr>
          <w:color w:val="000000" w:themeColor="text1"/>
          <w:sz w:val="28"/>
          <w:szCs w:val="28"/>
        </w:rPr>
        <w:t xml:space="preserve"> выданный 28.09.2011 Службой по контролю и надзору в сфере охраны окружающей среды, объектов животного мира и лесных отношений ХМАО-Югры, разрешение на добычу птиц серии </w:t>
      </w:r>
      <w:r w:rsidR="00F00823">
        <w:rPr>
          <w:color w:val="000000" w:themeColor="text1"/>
          <w:sz w:val="28"/>
          <w:szCs w:val="28"/>
        </w:rPr>
        <w:t>*</w:t>
      </w:r>
      <w:r w:rsidRPr="0029013B">
        <w:rPr>
          <w:color w:val="000000" w:themeColor="text1"/>
          <w:sz w:val="28"/>
          <w:szCs w:val="28"/>
        </w:rPr>
        <w:t xml:space="preserve"> выданное 22.08.2023 Департаментом недропользования и природных ресурсов ХМАО-Югры. Также Ахвердиев М.И. предоставил, разрешения на хранения и ношения охотничьих огнестрельных оружий: № </w:t>
      </w:r>
      <w:r w:rsidR="00F00823">
        <w:rPr>
          <w:color w:val="000000" w:themeColor="text1"/>
          <w:sz w:val="28"/>
          <w:szCs w:val="28"/>
        </w:rPr>
        <w:t>*</w:t>
      </w:r>
      <w:r w:rsidRPr="0029013B">
        <w:rPr>
          <w:color w:val="000000" w:themeColor="text1"/>
          <w:sz w:val="28"/>
          <w:szCs w:val="28"/>
        </w:rPr>
        <w:t xml:space="preserve"> серии </w:t>
      </w:r>
      <w:r w:rsidR="00F00823">
        <w:rPr>
          <w:color w:val="000000" w:themeColor="text1"/>
          <w:sz w:val="28"/>
          <w:szCs w:val="28"/>
        </w:rPr>
        <w:t>*</w:t>
      </w:r>
      <w:r w:rsidRPr="0029013B">
        <w:rPr>
          <w:color w:val="000000" w:themeColor="text1"/>
          <w:sz w:val="28"/>
          <w:szCs w:val="28"/>
        </w:rPr>
        <w:t xml:space="preserve">, выданное 04.08.2023г. ОЛРР по г.Нягани, действительно до 04.08.2028 и № </w:t>
      </w:r>
      <w:r w:rsidR="00F00823">
        <w:rPr>
          <w:color w:val="000000" w:themeColor="text1"/>
          <w:sz w:val="28"/>
          <w:szCs w:val="28"/>
        </w:rPr>
        <w:t>*</w:t>
      </w:r>
      <w:r w:rsidRPr="0029013B">
        <w:rPr>
          <w:color w:val="000000" w:themeColor="text1"/>
          <w:sz w:val="28"/>
          <w:szCs w:val="28"/>
        </w:rPr>
        <w:t xml:space="preserve"> серии </w:t>
      </w:r>
      <w:r w:rsidR="00F00823">
        <w:rPr>
          <w:color w:val="000000" w:themeColor="text1"/>
          <w:sz w:val="28"/>
          <w:szCs w:val="28"/>
        </w:rPr>
        <w:t>*</w:t>
      </w:r>
      <w:r w:rsidRPr="0029013B">
        <w:rPr>
          <w:color w:val="000000" w:themeColor="text1"/>
          <w:sz w:val="28"/>
          <w:szCs w:val="28"/>
        </w:rPr>
        <w:t xml:space="preserve">, выданное 23.06.2021 ОЛРР по г.Нягани, действительно до 25.06.2026. Разрешение на добычу охотничьих ресурсов на территории земель городского округа Нягань </w:t>
      </w:r>
      <w:r w:rsidRPr="0029013B">
        <w:rPr>
          <w:color w:val="000000" w:themeColor="text1"/>
          <w:sz w:val="28"/>
          <w:szCs w:val="28"/>
        </w:rPr>
        <w:t>Ахвердиев М.И. по требованию не предъявил, чем нарушил п. 5.3 приказа Министерства природных ресурсов и экологии Российской Федерации от 24.07.2020 № 477 «Об утверждении Правил охоты».</w:t>
      </w:r>
    </w:p>
    <w:p w:rsidR="0084000F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Вина</w:t>
      </w:r>
      <w:r w:rsidR="00AE3EDB">
        <w:rPr>
          <w:color w:val="000000" w:themeColor="text1"/>
          <w:sz w:val="28"/>
          <w:szCs w:val="28"/>
        </w:rPr>
        <w:t xml:space="preserve"> </w:t>
      </w:r>
      <w:r w:rsidR="007C68A7">
        <w:rPr>
          <w:color w:val="000000" w:themeColor="text1"/>
          <w:sz w:val="28"/>
          <w:szCs w:val="28"/>
        </w:rPr>
        <w:t>Ахвердиева М.И.</w:t>
      </w:r>
      <w:r>
        <w:rPr>
          <w:color w:val="000000" w:themeColor="text1"/>
          <w:sz w:val="28"/>
          <w:szCs w:val="28"/>
        </w:rPr>
        <w:t xml:space="preserve"> в </w:t>
      </w:r>
      <w:r w:rsidR="00AE3EDB">
        <w:rPr>
          <w:color w:val="000000" w:themeColor="text1"/>
          <w:sz w:val="28"/>
          <w:szCs w:val="28"/>
        </w:rPr>
        <w:t>совершени</w:t>
      </w:r>
      <w:r>
        <w:rPr>
          <w:color w:val="000000" w:themeColor="text1"/>
          <w:sz w:val="28"/>
          <w:szCs w:val="28"/>
        </w:rPr>
        <w:t>и</w:t>
      </w:r>
      <w:r w:rsidR="00AE3EDB">
        <w:rPr>
          <w:color w:val="000000" w:themeColor="text1"/>
          <w:sz w:val="28"/>
          <w:szCs w:val="28"/>
        </w:rPr>
        <w:t xml:space="preserve"> административного правонарушения подтверждается исследованными доказательствами, представленными в материалах дела, а именно:</w:t>
      </w:r>
    </w:p>
    <w:p w:rsidR="0084000F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D73721">
        <w:rPr>
          <w:color w:val="000000" w:themeColor="text1"/>
          <w:sz w:val="28"/>
          <w:szCs w:val="28"/>
        </w:rPr>
        <w:t xml:space="preserve">№ </w:t>
      </w:r>
      <w:r w:rsidR="00F00823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D73721">
        <w:rPr>
          <w:color w:val="000000" w:themeColor="text1"/>
          <w:sz w:val="28"/>
          <w:szCs w:val="28"/>
        </w:rPr>
        <w:t>05.</w:t>
      </w:r>
      <w:r w:rsidR="007C68A7">
        <w:rPr>
          <w:color w:val="000000" w:themeColor="text1"/>
          <w:sz w:val="28"/>
          <w:szCs w:val="28"/>
        </w:rPr>
        <w:t>12</w:t>
      </w:r>
      <w:r w:rsidR="00D73721">
        <w:rPr>
          <w:color w:val="000000" w:themeColor="text1"/>
          <w:sz w:val="28"/>
          <w:szCs w:val="28"/>
        </w:rPr>
        <w:t>.2023</w:t>
      </w:r>
      <w:r>
        <w:rPr>
          <w:color w:val="000000" w:themeColor="text1"/>
          <w:sz w:val="28"/>
          <w:szCs w:val="28"/>
        </w:rPr>
        <w:t xml:space="preserve">, в котором указаны обстоятельства совершённого </w:t>
      </w:r>
      <w:r w:rsidR="007C68A7">
        <w:rPr>
          <w:color w:val="000000" w:themeColor="text1"/>
          <w:sz w:val="28"/>
          <w:szCs w:val="28"/>
        </w:rPr>
        <w:t>Ахвердиевым М.И.</w:t>
      </w:r>
      <w:r>
        <w:rPr>
          <w:color w:val="000000" w:themeColor="text1"/>
          <w:sz w:val="28"/>
          <w:szCs w:val="28"/>
        </w:rPr>
        <w:t xml:space="preserve"> административного правонарушения. Данный процессуальный документ составлен в соответствии с требованиями статьи 28.2 Кодекса Российской Федерации об административных правонарушениях уполномоченным должностным лицом, копия протокола </w:t>
      </w:r>
      <w:r w:rsidR="007C68A7">
        <w:rPr>
          <w:color w:val="000000" w:themeColor="text1"/>
          <w:sz w:val="28"/>
          <w:szCs w:val="28"/>
        </w:rPr>
        <w:t>Ахвердиеву М.И</w:t>
      </w:r>
      <w:r w:rsidR="00D7372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7C68A7">
        <w:rPr>
          <w:color w:val="000000" w:themeColor="text1"/>
          <w:sz w:val="28"/>
          <w:szCs w:val="28"/>
        </w:rPr>
        <w:t>направлена</w:t>
      </w:r>
      <w:r>
        <w:rPr>
          <w:color w:val="000000" w:themeColor="text1"/>
          <w:sz w:val="28"/>
          <w:szCs w:val="28"/>
        </w:rPr>
        <w:t xml:space="preserve">, что подтверждается </w:t>
      </w:r>
      <w:r w:rsidR="007C68A7">
        <w:rPr>
          <w:color w:val="000000" w:themeColor="text1"/>
          <w:sz w:val="28"/>
          <w:szCs w:val="28"/>
        </w:rPr>
        <w:t>описью почтового отправления;</w:t>
      </w:r>
    </w:p>
    <w:p w:rsidR="001D6D71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решением о проведении постоянного рейда </w:t>
      </w:r>
      <w:r w:rsidRPr="001D6D71">
        <w:rPr>
          <w:color w:val="000000" w:themeColor="text1"/>
          <w:sz w:val="28"/>
          <w:szCs w:val="28"/>
        </w:rPr>
        <w:t xml:space="preserve">№ </w:t>
      </w:r>
      <w:r w:rsidR="00F00823">
        <w:rPr>
          <w:color w:val="000000" w:themeColor="text1"/>
          <w:sz w:val="28"/>
          <w:szCs w:val="28"/>
        </w:rPr>
        <w:t>*</w:t>
      </w:r>
      <w:r w:rsidR="007C68A7">
        <w:rPr>
          <w:color w:val="000000" w:themeColor="text1"/>
          <w:sz w:val="28"/>
          <w:szCs w:val="28"/>
        </w:rPr>
        <w:t xml:space="preserve"> от 30.08.2023;</w:t>
      </w:r>
    </w:p>
    <w:p w:rsidR="001D6D71" w:rsidP="0044543A">
      <w:pPr>
        <w:ind w:firstLine="708"/>
        <w:jc w:val="both"/>
        <w:rPr>
          <w:color w:val="000000" w:themeColor="text1"/>
          <w:sz w:val="28"/>
          <w:szCs w:val="28"/>
        </w:rPr>
      </w:pPr>
      <w:r w:rsidRPr="001D6D71">
        <w:rPr>
          <w:color w:val="000000" w:themeColor="text1"/>
          <w:sz w:val="28"/>
          <w:szCs w:val="28"/>
        </w:rPr>
        <w:t>-</w:t>
      </w:r>
      <w:r w:rsidR="00D80697">
        <w:rPr>
          <w:color w:val="000000" w:themeColor="text1"/>
          <w:sz w:val="28"/>
          <w:szCs w:val="28"/>
        </w:rPr>
        <w:t xml:space="preserve"> </w:t>
      </w:r>
      <w:r w:rsidRPr="001D6D71">
        <w:rPr>
          <w:color w:val="000000" w:themeColor="text1"/>
          <w:sz w:val="28"/>
          <w:szCs w:val="28"/>
        </w:rPr>
        <w:t xml:space="preserve">актом о выявлении нарушения обязательных требований от </w:t>
      </w:r>
      <w:r w:rsidR="0072485E">
        <w:rPr>
          <w:color w:val="000000" w:themeColor="text1"/>
          <w:sz w:val="28"/>
          <w:szCs w:val="28"/>
        </w:rPr>
        <w:t>31.08</w:t>
      </w:r>
      <w:r w:rsidRPr="001D6D71">
        <w:rPr>
          <w:color w:val="000000" w:themeColor="text1"/>
          <w:sz w:val="28"/>
          <w:szCs w:val="28"/>
        </w:rPr>
        <w:t>.2023</w:t>
      </w:r>
    </w:p>
    <w:p w:rsidR="001D6D71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806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протоколом осмотра от </w:t>
      </w:r>
      <w:r w:rsidR="0072485E">
        <w:rPr>
          <w:color w:val="000000" w:themeColor="text1"/>
          <w:sz w:val="28"/>
          <w:szCs w:val="28"/>
        </w:rPr>
        <w:t>31.08</w:t>
      </w:r>
      <w:r>
        <w:rPr>
          <w:color w:val="000000" w:themeColor="text1"/>
          <w:sz w:val="28"/>
          <w:szCs w:val="28"/>
        </w:rPr>
        <w:t xml:space="preserve">.2023; </w:t>
      </w:r>
    </w:p>
    <w:p w:rsidR="001D6D71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806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фототаблицей к протоколу осмотра от 3</w:t>
      </w:r>
      <w:r w:rsidR="0072485E">
        <w:rPr>
          <w:color w:val="000000" w:themeColor="text1"/>
          <w:sz w:val="28"/>
          <w:szCs w:val="28"/>
        </w:rPr>
        <w:t>1.08</w:t>
      </w:r>
      <w:r>
        <w:rPr>
          <w:color w:val="000000" w:themeColor="text1"/>
          <w:sz w:val="28"/>
          <w:szCs w:val="28"/>
        </w:rPr>
        <w:t>.2023;</w:t>
      </w:r>
    </w:p>
    <w:p w:rsidR="001D6D71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806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схемой </w:t>
      </w:r>
      <w:r w:rsidR="007238FF">
        <w:rPr>
          <w:color w:val="000000" w:themeColor="text1"/>
          <w:sz w:val="28"/>
          <w:szCs w:val="28"/>
        </w:rPr>
        <w:t xml:space="preserve">дислокации к протоколу осмотра </w:t>
      </w:r>
      <w:r>
        <w:rPr>
          <w:color w:val="000000" w:themeColor="text1"/>
          <w:sz w:val="28"/>
          <w:szCs w:val="28"/>
        </w:rPr>
        <w:t xml:space="preserve">места совершения от </w:t>
      </w:r>
      <w:r w:rsidR="0072485E">
        <w:rPr>
          <w:color w:val="000000" w:themeColor="text1"/>
          <w:sz w:val="28"/>
          <w:szCs w:val="28"/>
        </w:rPr>
        <w:t>31.08</w:t>
      </w:r>
      <w:r>
        <w:rPr>
          <w:color w:val="000000" w:themeColor="text1"/>
          <w:sz w:val="28"/>
          <w:szCs w:val="28"/>
        </w:rPr>
        <w:t>.2023;</w:t>
      </w:r>
    </w:p>
    <w:p w:rsidR="001D6D71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D806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актом о проведении постоянного рейда от </w:t>
      </w:r>
      <w:r w:rsidR="0072485E">
        <w:rPr>
          <w:color w:val="000000" w:themeColor="text1"/>
          <w:sz w:val="28"/>
          <w:szCs w:val="28"/>
        </w:rPr>
        <w:t>07.09</w:t>
      </w:r>
      <w:r>
        <w:rPr>
          <w:color w:val="000000" w:themeColor="text1"/>
          <w:sz w:val="28"/>
          <w:szCs w:val="28"/>
        </w:rPr>
        <w:t>.2023;</w:t>
      </w:r>
    </w:p>
    <w:p w:rsidR="0072485E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33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опросом Ахвердиева М.И. от 31.08.2023, согласно которому 31.08.2023 он поехал в лес за ягодами и грибами, взял с собой два охотничьих огнестрельных оружия. В районе водозабора его остановили сотрудники Природнадзора и обнаружили в его машине оружие в не зачехленном состоянии;</w:t>
      </w:r>
    </w:p>
    <w:p w:rsidR="00D73721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9F335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копией постановления Губернатора ХМАО-Югры №93 от 14.07.2020 «О внесении изменений в приложение к постановлению Губернатора ХМАО-Югры от 24.06.2013 № 84 «О схеме размещения, использования и охраны охотничьих угодий на территории Ханты-</w:t>
      </w:r>
      <w:r w:rsidR="007238FF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ансийского автономного округа –Югры»</w:t>
      </w:r>
      <w:r w:rsidR="007238FF">
        <w:rPr>
          <w:color w:val="000000" w:themeColor="text1"/>
          <w:sz w:val="28"/>
          <w:szCs w:val="28"/>
        </w:rPr>
        <w:t xml:space="preserve"> и приложением</w:t>
      </w:r>
      <w:r>
        <w:rPr>
          <w:color w:val="000000" w:themeColor="text1"/>
          <w:sz w:val="28"/>
          <w:szCs w:val="28"/>
        </w:rPr>
        <w:t>;</w:t>
      </w:r>
    </w:p>
    <w:p w:rsidR="009F3350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картой территорий традиционного природопользования, закрепленных и общедоступных охотничьих угодий Октябрьского района;</w:t>
      </w:r>
    </w:p>
    <w:p w:rsidR="009F3350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видеозаписью, </w:t>
      </w:r>
      <w:r w:rsidR="00A601D1">
        <w:rPr>
          <w:color w:val="000000" w:themeColor="text1"/>
          <w:sz w:val="28"/>
          <w:szCs w:val="28"/>
        </w:rPr>
        <w:t xml:space="preserve">представленной должностным лицом, согласно </w:t>
      </w:r>
      <w:r w:rsidRPr="009F3350">
        <w:rPr>
          <w:color w:val="000000" w:themeColor="text1"/>
          <w:sz w:val="28"/>
          <w:szCs w:val="28"/>
        </w:rPr>
        <w:t>которой зафиксирован</w:t>
      </w:r>
      <w:r w:rsidR="00A601D1">
        <w:rPr>
          <w:color w:val="000000" w:themeColor="text1"/>
          <w:sz w:val="28"/>
          <w:szCs w:val="28"/>
        </w:rPr>
        <w:t xml:space="preserve"> факт правонарушения</w:t>
      </w:r>
      <w:r w:rsidRPr="009F3350">
        <w:rPr>
          <w:color w:val="000000" w:themeColor="text1"/>
          <w:sz w:val="28"/>
          <w:szCs w:val="28"/>
        </w:rPr>
        <w:t xml:space="preserve"> </w:t>
      </w:r>
      <w:r w:rsidR="00A601D1">
        <w:rPr>
          <w:color w:val="000000" w:themeColor="text1"/>
          <w:sz w:val="28"/>
          <w:szCs w:val="28"/>
        </w:rPr>
        <w:t>Ахвердиевым М.И.</w:t>
      </w:r>
    </w:p>
    <w:p w:rsidR="0084000F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Мировой судья данные доказательства оценивает в совокупности как относимые, достоверные и достаточные в соответствии с требованиями статьи 26.11 Кодекса Российской Федерации об административных правонарушениях.   </w:t>
      </w:r>
    </w:p>
    <w:p w:rsidR="0084000F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Вина </w:t>
      </w:r>
      <w:r w:rsidR="0072485E">
        <w:rPr>
          <w:color w:val="000000" w:themeColor="text1"/>
          <w:sz w:val="28"/>
          <w:szCs w:val="28"/>
        </w:rPr>
        <w:t>Ахвердиева М.И.</w:t>
      </w:r>
      <w:r>
        <w:rPr>
          <w:color w:val="000000" w:themeColor="text1"/>
          <w:sz w:val="28"/>
          <w:szCs w:val="28"/>
        </w:rPr>
        <w:t xml:space="preserve"> в совершении административного правонарушения, предусмотренного частью</w:t>
      </w:r>
      <w:r w:rsidR="00D73721">
        <w:rPr>
          <w:color w:val="000000" w:themeColor="text1"/>
          <w:sz w:val="28"/>
          <w:szCs w:val="28"/>
        </w:rPr>
        <w:t xml:space="preserve"> 1.3</w:t>
      </w:r>
      <w:r>
        <w:rPr>
          <w:color w:val="000000" w:themeColor="text1"/>
          <w:sz w:val="28"/>
          <w:szCs w:val="28"/>
        </w:rPr>
        <w:t xml:space="preserve"> статьи 8.37 Кодекса Российской Федерации об административных правонарушениях, полностью установлена при рассмотрении дела.</w:t>
      </w:r>
    </w:p>
    <w:p w:rsidR="009856F4" w:rsidP="009856F4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Действия </w:t>
      </w:r>
      <w:r w:rsidR="0072485E">
        <w:rPr>
          <w:color w:val="000000" w:themeColor="text1"/>
          <w:sz w:val="28"/>
          <w:szCs w:val="28"/>
        </w:rPr>
        <w:t>Ахвердиева М.И</w:t>
      </w:r>
      <w:r>
        <w:rPr>
          <w:color w:val="000000" w:themeColor="text1"/>
          <w:sz w:val="28"/>
          <w:szCs w:val="28"/>
        </w:rPr>
        <w:t xml:space="preserve">., мировой судья квалифицирует по </w:t>
      </w:r>
      <w:r>
        <w:rPr>
          <w:color w:val="000000" w:themeColor="text1"/>
          <w:sz w:val="28"/>
          <w:szCs w:val="28"/>
        </w:rPr>
        <w:t xml:space="preserve">ч. </w:t>
      </w:r>
      <w:r w:rsidR="00D73721">
        <w:rPr>
          <w:color w:val="000000" w:themeColor="text1"/>
          <w:sz w:val="28"/>
          <w:szCs w:val="28"/>
        </w:rPr>
        <w:t>1.3</w:t>
      </w:r>
      <w:r>
        <w:rPr>
          <w:color w:val="000000" w:themeColor="text1"/>
          <w:sz w:val="28"/>
          <w:szCs w:val="28"/>
        </w:rPr>
        <w:t xml:space="preserve"> ст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8.37 </w:t>
      </w:r>
      <w:r>
        <w:rPr>
          <w:color w:val="000000" w:themeColor="text1"/>
          <w:sz w:val="28"/>
          <w:szCs w:val="28"/>
        </w:rPr>
        <w:t xml:space="preserve">КоАП РФ, </w:t>
      </w:r>
      <w:r>
        <w:rPr>
          <w:color w:val="000000" w:themeColor="text1"/>
          <w:sz w:val="28"/>
          <w:szCs w:val="28"/>
        </w:rPr>
        <w:t xml:space="preserve">как </w:t>
      </w:r>
      <w:r w:rsidRPr="007238FF" w:rsidR="007238FF">
        <w:rPr>
          <w:color w:val="000000" w:themeColor="text1"/>
          <w:sz w:val="28"/>
          <w:szCs w:val="28"/>
        </w:rPr>
        <w:t>не</w:t>
      </w:r>
      <w:r w:rsidR="007238FF">
        <w:rPr>
          <w:color w:val="000000" w:themeColor="text1"/>
          <w:sz w:val="28"/>
          <w:szCs w:val="28"/>
        </w:rPr>
        <w:t xml:space="preserve"> </w:t>
      </w:r>
      <w:r w:rsidRPr="007238FF" w:rsidR="007238FF">
        <w:rPr>
          <w:color w:val="000000" w:themeColor="text1"/>
          <w:sz w:val="28"/>
          <w:szCs w:val="28"/>
        </w:rPr>
        <w:t xml:space="preserve">предъявление по требованию должностных лиц </w:t>
      </w:r>
      <w:r w:rsidRPr="007238FF" w:rsidR="007238FF">
        <w:rPr>
          <w:color w:val="000000" w:themeColor="text1"/>
          <w:sz w:val="28"/>
          <w:szCs w:val="28"/>
        </w:rPr>
        <w:t>органов, уполномоченных в области охраны, контроля и регулирования использования объектов животного мира (в том числе отнесенных к охотничьим ресурсам) и среды их обитания, органов, осуществляющих функции по контролю в области организации и функционирования особо охраняемых природных территорий федерального значения, государственных учреждений, находящихся в ведении органов исполнительной власти субъектов Российской Федерации, осуществляющих государственный охотничий надзор, функции по охране, контролю и регулированию использования объектов животного мира и среды их обитания, других уполномоченных в соответствии с законодательством Российской Федерации должностных лиц, производственных охотничьих инспекторов охотничьего билета, разрешения на добычу охотничьих ресурсов, путевки либо разрешения на хранение и ношение охотничьего оружия в случае осуществления охоты с охотничьим огнестрельным</w:t>
      </w:r>
      <w:r>
        <w:rPr>
          <w:color w:val="000000" w:themeColor="text1"/>
          <w:sz w:val="28"/>
          <w:szCs w:val="28"/>
        </w:rPr>
        <w:t xml:space="preserve"> и (или) пневматическим оружием.</w:t>
      </w:r>
    </w:p>
    <w:p w:rsidR="009F3350" w:rsidRPr="009F3350" w:rsidP="009F335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</w:t>
      </w:r>
      <w:r w:rsidR="00AE3EDB">
        <w:rPr>
          <w:color w:val="000000" w:themeColor="text1"/>
          <w:sz w:val="28"/>
          <w:szCs w:val="28"/>
        </w:rPr>
        <w:t>азначении административного</w:t>
      </w:r>
      <w:r>
        <w:rPr>
          <w:color w:val="000000" w:themeColor="text1"/>
          <w:sz w:val="28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 xml:space="preserve">наказания </w:t>
      </w:r>
      <w:r w:rsidR="0072485E">
        <w:rPr>
          <w:color w:val="000000" w:themeColor="text1"/>
          <w:sz w:val="28"/>
          <w:szCs w:val="28"/>
        </w:rPr>
        <w:t>Ахвердиеву М.И.</w:t>
      </w:r>
      <w:r>
        <w:rPr>
          <w:color w:val="000000" w:themeColor="text1"/>
          <w:sz w:val="28"/>
          <w:szCs w:val="28"/>
        </w:rPr>
        <w:t>,</w:t>
      </w:r>
      <w:r w:rsidR="00AE3EDB">
        <w:rPr>
          <w:color w:val="000000" w:themeColor="text1"/>
          <w:sz w:val="28"/>
          <w:szCs w:val="28"/>
        </w:rPr>
        <w:t xml:space="preserve"> </w:t>
      </w:r>
      <w:r w:rsidRPr="009F3350">
        <w:rPr>
          <w:color w:val="000000" w:themeColor="text1"/>
          <w:sz w:val="28"/>
          <w:szCs w:val="28"/>
        </w:rPr>
        <w:t>мировой судья учитывает характер совершенного правонарушения, создающей существенную угрозу охраняемым законом государственным, общественным интересам.</w:t>
      </w:r>
    </w:p>
    <w:p w:rsidR="009F3350" w:rsidRPr="009F3350" w:rsidP="009F3350">
      <w:pPr>
        <w:ind w:firstLine="708"/>
        <w:jc w:val="both"/>
        <w:rPr>
          <w:color w:val="000000" w:themeColor="text1"/>
          <w:sz w:val="28"/>
          <w:szCs w:val="28"/>
        </w:rPr>
      </w:pPr>
      <w:r w:rsidRPr="009F3350">
        <w:rPr>
          <w:color w:val="000000" w:themeColor="text1"/>
          <w:sz w:val="28"/>
          <w:szCs w:val="28"/>
        </w:rPr>
        <w:t xml:space="preserve">Обстоятельством, смягчающим административную ответственность, является признание </w:t>
      </w:r>
      <w:r>
        <w:rPr>
          <w:color w:val="000000" w:themeColor="text1"/>
          <w:sz w:val="28"/>
          <w:szCs w:val="28"/>
        </w:rPr>
        <w:t>Ахвердиевым М.И.</w:t>
      </w:r>
      <w:r w:rsidRPr="009F3350">
        <w:rPr>
          <w:color w:val="000000" w:themeColor="text1"/>
          <w:sz w:val="28"/>
          <w:szCs w:val="28"/>
        </w:rPr>
        <w:t xml:space="preserve"> своей вины.</w:t>
      </w:r>
    </w:p>
    <w:p w:rsidR="00F339F2" w:rsidP="009F3350">
      <w:pPr>
        <w:ind w:firstLine="708"/>
        <w:jc w:val="both"/>
        <w:rPr>
          <w:color w:val="000000" w:themeColor="text1"/>
          <w:sz w:val="28"/>
          <w:szCs w:val="28"/>
        </w:rPr>
      </w:pPr>
      <w:r w:rsidRPr="009F3350">
        <w:rPr>
          <w:color w:val="000000" w:themeColor="text1"/>
          <w:sz w:val="28"/>
          <w:szCs w:val="28"/>
        </w:rPr>
        <w:t>Обстоятельств, отягчающих административную ответственность, по делу не установлено.</w:t>
      </w:r>
    </w:p>
    <w:p w:rsidR="009856F4" w:rsidP="009F3350">
      <w:pPr>
        <w:ind w:firstLine="708"/>
        <w:jc w:val="both"/>
        <w:rPr>
          <w:color w:val="000000" w:themeColor="text1"/>
          <w:sz w:val="28"/>
          <w:szCs w:val="28"/>
        </w:rPr>
      </w:pPr>
      <w:r w:rsidRPr="009856F4">
        <w:rPr>
          <w:color w:val="000000" w:themeColor="text1"/>
          <w:sz w:val="28"/>
          <w:szCs w:val="28"/>
        </w:rPr>
        <w:t xml:space="preserve">При определении меры наказания Ахвердиеву М.И., мировой судья учитывает характер совершенного им административного правонарушения, его личность, наличие смягчающего административную ответственность обстоятельств и назначает наказание в пределах санкции, предусмотренной ч. </w:t>
      </w:r>
      <w:r>
        <w:rPr>
          <w:color w:val="000000" w:themeColor="text1"/>
          <w:sz w:val="28"/>
          <w:szCs w:val="28"/>
        </w:rPr>
        <w:t>1.37</w:t>
      </w:r>
      <w:r w:rsidRPr="009856F4">
        <w:rPr>
          <w:color w:val="000000" w:themeColor="text1"/>
          <w:sz w:val="28"/>
          <w:szCs w:val="28"/>
        </w:rPr>
        <w:t xml:space="preserve"> ст. 8.37 </w:t>
      </w:r>
      <w:r>
        <w:rPr>
          <w:color w:val="000000" w:themeColor="text1"/>
          <w:sz w:val="28"/>
          <w:szCs w:val="28"/>
        </w:rPr>
        <w:t>КоАП РФ</w:t>
      </w:r>
      <w:r w:rsidRPr="009856F4">
        <w:rPr>
          <w:color w:val="000000" w:themeColor="text1"/>
          <w:sz w:val="28"/>
          <w:szCs w:val="28"/>
        </w:rPr>
        <w:t xml:space="preserve"> в виде лишения права осуществлять охоту.</w:t>
      </w:r>
    </w:p>
    <w:p w:rsidR="008C0665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частью </w:t>
      </w:r>
      <w:r w:rsidR="00D73721">
        <w:rPr>
          <w:color w:val="000000" w:themeColor="text1"/>
          <w:sz w:val="28"/>
          <w:szCs w:val="28"/>
        </w:rPr>
        <w:t>1.3</w:t>
      </w:r>
      <w:r>
        <w:rPr>
          <w:color w:val="000000" w:themeColor="text1"/>
          <w:sz w:val="28"/>
          <w:szCs w:val="28"/>
        </w:rPr>
        <w:t xml:space="preserve"> статьи 8.37, статьями 23.1, 29.9, 29.10 Кодекса Российской Федерации об административных правонарушениях, мировой судья</w:t>
      </w:r>
    </w:p>
    <w:p w:rsidR="009856F4" w:rsidP="0044543A">
      <w:pPr>
        <w:ind w:firstLine="708"/>
        <w:jc w:val="both"/>
        <w:rPr>
          <w:color w:val="000000" w:themeColor="text1"/>
          <w:sz w:val="28"/>
          <w:szCs w:val="28"/>
        </w:rPr>
      </w:pPr>
    </w:p>
    <w:p w:rsidR="0084000F" w:rsidP="0044543A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ПОСТАНОВИЛ:</w:t>
      </w:r>
    </w:p>
    <w:p w:rsidR="0084000F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Ахвердиева Мехмана Исмаил Оглы</w:t>
      </w:r>
      <w:r w:rsidRPr="00FD2B5F" w:rsidR="00FD2B5F">
        <w:rPr>
          <w:color w:val="000000" w:themeColor="text1"/>
          <w:sz w:val="32"/>
          <w:szCs w:val="28"/>
        </w:rPr>
        <w:t xml:space="preserve"> </w:t>
      </w:r>
      <w:r w:rsidR="00AE3EDB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</w:t>
      </w:r>
      <w:r w:rsidR="00D73721">
        <w:rPr>
          <w:color w:val="000000" w:themeColor="text1"/>
          <w:sz w:val="28"/>
          <w:szCs w:val="28"/>
        </w:rPr>
        <w:t>1.3</w:t>
      </w:r>
      <w:r w:rsidR="00AE3EDB">
        <w:rPr>
          <w:color w:val="000000" w:themeColor="text1"/>
          <w:sz w:val="28"/>
          <w:szCs w:val="28"/>
        </w:rPr>
        <w:t xml:space="preserve"> статьи 8.37 Кодекса Российской Федерации об административных правонарушениях и назначить ему </w:t>
      </w:r>
      <w:r w:rsidR="000D0F40">
        <w:rPr>
          <w:color w:val="000000" w:themeColor="text1"/>
          <w:sz w:val="28"/>
          <w:szCs w:val="28"/>
        </w:rPr>
        <w:t>административное наказание</w:t>
      </w:r>
      <w:r w:rsidR="00AE3EDB">
        <w:rPr>
          <w:color w:val="000000" w:themeColor="text1"/>
          <w:sz w:val="28"/>
          <w:szCs w:val="28"/>
        </w:rPr>
        <w:t xml:space="preserve"> в виде </w:t>
      </w:r>
      <w:r w:rsidRPr="008903DD" w:rsidR="008903DD">
        <w:rPr>
          <w:color w:val="000000" w:themeColor="text1"/>
          <w:sz w:val="28"/>
          <w:szCs w:val="28"/>
        </w:rPr>
        <w:t>лишени</w:t>
      </w:r>
      <w:r w:rsidR="008903DD">
        <w:rPr>
          <w:color w:val="000000" w:themeColor="text1"/>
          <w:sz w:val="28"/>
          <w:szCs w:val="28"/>
        </w:rPr>
        <w:t>я</w:t>
      </w:r>
      <w:r w:rsidRPr="008903DD" w:rsidR="008903DD">
        <w:rPr>
          <w:color w:val="000000" w:themeColor="text1"/>
          <w:sz w:val="28"/>
          <w:szCs w:val="28"/>
        </w:rPr>
        <w:t xml:space="preserve"> права осуществлять охоту срок</w:t>
      </w:r>
      <w:r w:rsidR="008903DD">
        <w:rPr>
          <w:color w:val="000000" w:themeColor="text1"/>
          <w:sz w:val="28"/>
          <w:szCs w:val="28"/>
        </w:rPr>
        <w:t>ом на</w:t>
      </w:r>
      <w:r w:rsidRPr="008903DD" w:rsidR="008903DD">
        <w:rPr>
          <w:color w:val="000000" w:themeColor="text1"/>
          <w:sz w:val="28"/>
          <w:szCs w:val="28"/>
        </w:rPr>
        <w:t xml:space="preserve"> </w:t>
      </w:r>
      <w:r w:rsidR="008903DD">
        <w:rPr>
          <w:color w:val="000000" w:themeColor="text1"/>
          <w:sz w:val="28"/>
          <w:szCs w:val="28"/>
        </w:rPr>
        <w:t>1 (один) год.</w:t>
      </w:r>
    </w:p>
    <w:p w:rsidR="0084000F" w:rsidP="0044543A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</w:t>
      </w:r>
      <w:r w:rsidR="008857F9">
        <w:rPr>
          <w:color w:val="000000" w:themeColor="text1"/>
          <w:sz w:val="28"/>
          <w:szCs w:val="28"/>
        </w:rPr>
        <w:t>ового судью судебного участка №</w:t>
      </w:r>
      <w:r w:rsidR="0072485E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Няганского судебного района</w:t>
      </w:r>
      <w:r w:rsidR="008903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84000F" w:rsidP="0044543A">
      <w:pPr>
        <w:jc w:val="both"/>
        <w:rPr>
          <w:color w:val="000000" w:themeColor="text1"/>
          <w:sz w:val="28"/>
          <w:szCs w:val="28"/>
        </w:rPr>
      </w:pPr>
    </w:p>
    <w:p w:rsidR="00D80697" w:rsidP="0044543A">
      <w:pPr>
        <w:jc w:val="both"/>
        <w:rPr>
          <w:color w:val="000000" w:themeColor="text1"/>
          <w:sz w:val="28"/>
          <w:szCs w:val="28"/>
        </w:rPr>
      </w:pPr>
    </w:p>
    <w:p w:rsidR="00E834CE" w:rsidRPr="0084000F" w:rsidP="0044543A">
      <w:pPr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13335" t="10160" r="5715" b="889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 w:rsidR="00AE3EDB">
        <w:rPr>
          <w:color w:val="000000" w:themeColor="text1"/>
          <w:sz w:val="28"/>
          <w:szCs w:val="28"/>
        </w:rPr>
        <w:t>Мировой судья</w:t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E3EDB">
        <w:rPr>
          <w:color w:val="000000" w:themeColor="text1"/>
          <w:sz w:val="28"/>
          <w:szCs w:val="28"/>
        </w:rPr>
        <w:tab/>
      </w:r>
      <w:r w:rsidR="00AB76EF">
        <w:rPr>
          <w:color w:val="000000" w:themeColor="text1"/>
          <w:sz w:val="28"/>
          <w:szCs w:val="28"/>
        </w:rPr>
        <w:t xml:space="preserve">       </w:t>
      </w:r>
      <w:r w:rsidR="00231A77">
        <w:rPr>
          <w:color w:val="000000" w:themeColor="text1"/>
          <w:sz w:val="28"/>
          <w:szCs w:val="28"/>
        </w:rPr>
        <w:t>Р.Р.</w:t>
      </w:r>
      <w:r w:rsidR="00D80697">
        <w:rPr>
          <w:color w:val="000000" w:themeColor="text1"/>
          <w:sz w:val="28"/>
          <w:szCs w:val="28"/>
        </w:rPr>
        <w:t xml:space="preserve"> </w:t>
      </w:r>
      <w:r w:rsidR="00231A77">
        <w:rPr>
          <w:color w:val="000000" w:themeColor="text1"/>
          <w:sz w:val="28"/>
          <w:szCs w:val="28"/>
        </w:rPr>
        <w:t>Изюмцева</w:t>
      </w:r>
    </w:p>
    <w:sectPr w:rsidSect="00A71CDB">
      <w:headerReference w:type="even" r:id="rId5"/>
      <w:headerReference w:type="default" r:id="rId6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D10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D1065" w:rsidP="00EB66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3D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0823">
      <w:rPr>
        <w:rStyle w:val="PageNumber"/>
        <w:noProof/>
      </w:rPr>
      <w:t>6</w:t>
    </w:r>
    <w:r>
      <w:rPr>
        <w:rStyle w:val="PageNumber"/>
      </w:rPr>
      <w:fldChar w:fldCharType="end"/>
    </w:r>
  </w:p>
  <w:p w:rsidR="007D10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05"/>
    <w:rsid w:val="00025C32"/>
    <w:rsid w:val="00050E8F"/>
    <w:rsid w:val="000768B9"/>
    <w:rsid w:val="00083522"/>
    <w:rsid w:val="000971BA"/>
    <w:rsid w:val="000B04F6"/>
    <w:rsid w:val="000D0F40"/>
    <w:rsid w:val="000E4349"/>
    <w:rsid w:val="000F5F32"/>
    <w:rsid w:val="0011183B"/>
    <w:rsid w:val="001431CB"/>
    <w:rsid w:val="001973E3"/>
    <w:rsid w:val="001D6D71"/>
    <w:rsid w:val="001E270B"/>
    <w:rsid w:val="001E3392"/>
    <w:rsid w:val="00230D3B"/>
    <w:rsid w:val="00231A77"/>
    <w:rsid w:val="00244CEA"/>
    <w:rsid w:val="002474EA"/>
    <w:rsid w:val="002501A8"/>
    <w:rsid w:val="002744F0"/>
    <w:rsid w:val="0029013B"/>
    <w:rsid w:val="00294D52"/>
    <w:rsid w:val="003079FE"/>
    <w:rsid w:val="0032658B"/>
    <w:rsid w:val="003730B0"/>
    <w:rsid w:val="00376AB5"/>
    <w:rsid w:val="003B735C"/>
    <w:rsid w:val="003B75CA"/>
    <w:rsid w:val="003E2C77"/>
    <w:rsid w:val="00410FC2"/>
    <w:rsid w:val="00435EB3"/>
    <w:rsid w:val="0044543A"/>
    <w:rsid w:val="00451FA5"/>
    <w:rsid w:val="004554E6"/>
    <w:rsid w:val="00462D73"/>
    <w:rsid w:val="00470A70"/>
    <w:rsid w:val="00474C4F"/>
    <w:rsid w:val="004C4293"/>
    <w:rsid w:val="00500674"/>
    <w:rsid w:val="00527B7A"/>
    <w:rsid w:val="00537EA1"/>
    <w:rsid w:val="00551F70"/>
    <w:rsid w:val="00595E42"/>
    <w:rsid w:val="005C2015"/>
    <w:rsid w:val="005C37B0"/>
    <w:rsid w:val="005F2895"/>
    <w:rsid w:val="006232CB"/>
    <w:rsid w:val="00623B8D"/>
    <w:rsid w:val="006547C4"/>
    <w:rsid w:val="00661B6E"/>
    <w:rsid w:val="006E2117"/>
    <w:rsid w:val="006F491E"/>
    <w:rsid w:val="007238FF"/>
    <w:rsid w:val="0072485E"/>
    <w:rsid w:val="00733BE2"/>
    <w:rsid w:val="00737B16"/>
    <w:rsid w:val="00771C1C"/>
    <w:rsid w:val="007A6636"/>
    <w:rsid w:val="007C4493"/>
    <w:rsid w:val="007C5338"/>
    <w:rsid w:val="007C68A7"/>
    <w:rsid w:val="007D1065"/>
    <w:rsid w:val="007E5DDC"/>
    <w:rsid w:val="007F0D11"/>
    <w:rsid w:val="00821C36"/>
    <w:rsid w:val="0084000F"/>
    <w:rsid w:val="0085252F"/>
    <w:rsid w:val="008626E6"/>
    <w:rsid w:val="00871ED8"/>
    <w:rsid w:val="008857F9"/>
    <w:rsid w:val="008903DD"/>
    <w:rsid w:val="008C0665"/>
    <w:rsid w:val="008C118D"/>
    <w:rsid w:val="008C1A29"/>
    <w:rsid w:val="008D0B64"/>
    <w:rsid w:val="008F5D7B"/>
    <w:rsid w:val="00900D78"/>
    <w:rsid w:val="00907870"/>
    <w:rsid w:val="00922D12"/>
    <w:rsid w:val="00925F42"/>
    <w:rsid w:val="009476DD"/>
    <w:rsid w:val="00973B14"/>
    <w:rsid w:val="009856F4"/>
    <w:rsid w:val="00991BEA"/>
    <w:rsid w:val="009A0419"/>
    <w:rsid w:val="009B7BE1"/>
    <w:rsid w:val="009C240D"/>
    <w:rsid w:val="009D430A"/>
    <w:rsid w:val="009F3350"/>
    <w:rsid w:val="009F75E5"/>
    <w:rsid w:val="00A03005"/>
    <w:rsid w:val="00A45D31"/>
    <w:rsid w:val="00A46DF5"/>
    <w:rsid w:val="00A601D1"/>
    <w:rsid w:val="00A6153D"/>
    <w:rsid w:val="00A66F14"/>
    <w:rsid w:val="00A71CDB"/>
    <w:rsid w:val="00A71E40"/>
    <w:rsid w:val="00A85D45"/>
    <w:rsid w:val="00A94BF4"/>
    <w:rsid w:val="00AA1E4F"/>
    <w:rsid w:val="00AB76EF"/>
    <w:rsid w:val="00AE3EDB"/>
    <w:rsid w:val="00AF6F5E"/>
    <w:rsid w:val="00B21E23"/>
    <w:rsid w:val="00B31EAA"/>
    <w:rsid w:val="00B5502E"/>
    <w:rsid w:val="00B63D58"/>
    <w:rsid w:val="00B65737"/>
    <w:rsid w:val="00B6658D"/>
    <w:rsid w:val="00B909B8"/>
    <w:rsid w:val="00B95FFE"/>
    <w:rsid w:val="00BB5A7C"/>
    <w:rsid w:val="00BC4C23"/>
    <w:rsid w:val="00C20CA2"/>
    <w:rsid w:val="00C51BD5"/>
    <w:rsid w:val="00C61CF5"/>
    <w:rsid w:val="00C633E7"/>
    <w:rsid w:val="00D038FC"/>
    <w:rsid w:val="00D424BA"/>
    <w:rsid w:val="00D73721"/>
    <w:rsid w:val="00D80697"/>
    <w:rsid w:val="00D82182"/>
    <w:rsid w:val="00DE2FD7"/>
    <w:rsid w:val="00E42B29"/>
    <w:rsid w:val="00E43535"/>
    <w:rsid w:val="00E666FB"/>
    <w:rsid w:val="00E834CE"/>
    <w:rsid w:val="00EB661F"/>
    <w:rsid w:val="00EC04BE"/>
    <w:rsid w:val="00EC1980"/>
    <w:rsid w:val="00EE00E4"/>
    <w:rsid w:val="00F00823"/>
    <w:rsid w:val="00F30459"/>
    <w:rsid w:val="00F339F2"/>
    <w:rsid w:val="00F371C5"/>
    <w:rsid w:val="00F45EFA"/>
    <w:rsid w:val="00F82D4B"/>
    <w:rsid w:val="00FB2708"/>
    <w:rsid w:val="00FC3D66"/>
    <w:rsid w:val="00FD1FE0"/>
    <w:rsid w:val="00FD2B5F"/>
    <w:rsid w:val="00FF294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17472EF-2F9E-41B7-9841-C38ECE24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link w:val="1"/>
    <w:uiPriority w:val="9"/>
    <w:qFormat/>
    <w:rsid w:val="00821C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2"/>
    <w:unhideWhenUsed/>
    <w:rsid w:val="002744F0"/>
    <w:pPr>
      <w:jc w:val="both"/>
    </w:pPr>
    <w:rPr>
      <w:sz w:val="28"/>
    </w:rPr>
  </w:style>
  <w:style w:type="character" w:customStyle="1" w:styleId="2">
    <w:name w:val="Основной текст 2 Знак"/>
    <w:basedOn w:val="DefaultParagraphFont"/>
    <w:link w:val="BodyText2"/>
    <w:rsid w:val="002744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2744F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2744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2744F0"/>
    <w:rPr>
      <w:color w:val="0000FF"/>
      <w:u w:val="single"/>
    </w:rPr>
  </w:style>
  <w:style w:type="character" w:customStyle="1" w:styleId="snippetequal">
    <w:name w:val="snippet_equal"/>
    <w:basedOn w:val="DefaultParagraphFont"/>
    <w:rsid w:val="009D430A"/>
  </w:style>
  <w:style w:type="paragraph" w:customStyle="1" w:styleId="a">
    <w:name w:val="Стиль"/>
    <w:rsid w:val="00A85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0"/>
    <w:unhideWhenUsed/>
    <w:rsid w:val="008626E6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2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">
    <w:name w:val="label"/>
    <w:basedOn w:val="DefaultParagraphFont"/>
    <w:rsid w:val="009F75E5"/>
  </w:style>
  <w:style w:type="character" w:customStyle="1" w:styleId="1">
    <w:name w:val="Заголовок 1 Знак"/>
    <w:basedOn w:val="DefaultParagraphFont"/>
    <w:link w:val="Heading1"/>
    <w:uiPriority w:val="9"/>
    <w:rsid w:val="00821C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semiHidden/>
    <w:unhideWhenUsed/>
    <w:rsid w:val="00821C36"/>
    <w:pPr>
      <w:spacing w:before="100" w:beforeAutospacing="1" w:after="100" w:afterAutospacing="1"/>
    </w:pPr>
  </w:style>
  <w:style w:type="character" w:customStyle="1" w:styleId="advertising">
    <w:name w:val="advertising"/>
    <w:basedOn w:val="DefaultParagraphFont"/>
    <w:rsid w:val="00821C36"/>
  </w:style>
  <w:style w:type="character" w:styleId="Strong">
    <w:name w:val="Strong"/>
    <w:basedOn w:val="DefaultParagraphFont"/>
    <w:uiPriority w:val="22"/>
    <w:qFormat/>
    <w:rsid w:val="00821C36"/>
    <w:rPr>
      <w:b/>
      <w:bCs/>
    </w:rPr>
  </w:style>
  <w:style w:type="paragraph" w:styleId="BalloonText">
    <w:name w:val="Balloon Text"/>
    <w:basedOn w:val="Normal"/>
    <w:link w:val="a1"/>
    <w:uiPriority w:val="99"/>
    <w:semiHidden/>
    <w:unhideWhenUsed/>
    <w:rsid w:val="00821C36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21C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2">
    <w:name w:val="Цветовое выделение"/>
    <w:uiPriority w:val="99"/>
    <w:rsid w:val="001973E3"/>
    <w:rPr>
      <w:b/>
      <w:bCs/>
      <w:color w:val="26282F"/>
    </w:rPr>
  </w:style>
  <w:style w:type="paragraph" w:styleId="Title">
    <w:name w:val="Title"/>
    <w:basedOn w:val="Normal"/>
    <w:link w:val="a3"/>
    <w:qFormat/>
    <w:rsid w:val="00FC3D66"/>
    <w:pPr>
      <w:jc w:val="center"/>
    </w:pPr>
    <w:rPr>
      <w:b/>
      <w:bCs/>
      <w:sz w:val="28"/>
    </w:rPr>
  </w:style>
  <w:style w:type="character" w:customStyle="1" w:styleId="a3">
    <w:name w:val="Название Знак"/>
    <w:basedOn w:val="DefaultParagraphFont"/>
    <w:link w:val="Title"/>
    <w:rsid w:val="00FC3D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Header">
    <w:name w:val="header"/>
    <w:basedOn w:val="Normal"/>
    <w:link w:val="a4"/>
    <w:rsid w:val="00FC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DefaultParagraphFont"/>
    <w:link w:val="Header"/>
    <w:rsid w:val="00FC3D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FC3D66"/>
  </w:style>
  <w:style w:type="paragraph" w:styleId="NoSpacing">
    <w:name w:val="No Spacing"/>
    <w:uiPriority w:val="1"/>
    <w:qFormat/>
    <w:rsid w:val="00E834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Основной текст (2)_"/>
    <w:link w:val="22"/>
    <w:locked/>
    <w:rsid w:val="00F30459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Normal"/>
    <w:link w:val="21"/>
    <w:rsid w:val="00F3045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Основной текст Знак1"/>
    <w:uiPriority w:val="99"/>
    <w:locked/>
    <w:rsid w:val="00294D52"/>
    <w:rPr>
      <w:spacing w:val="2"/>
      <w:shd w:val="clear" w:color="auto" w:fill="FFFFFF"/>
    </w:rPr>
  </w:style>
  <w:style w:type="paragraph" w:styleId="BodyText">
    <w:name w:val="Body Text"/>
    <w:basedOn w:val="Normal"/>
    <w:link w:val="a5"/>
    <w:uiPriority w:val="99"/>
    <w:semiHidden/>
    <w:unhideWhenUsed/>
    <w:rsid w:val="000768B9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076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10">
    <w:name w:val="def10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sz w:val="20"/>
      <w:szCs w:val="20"/>
    </w:rPr>
  </w:style>
  <w:style w:type="paragraph" w:customStyle="1" w:styleId="def10Bold">
    <w:name w:val="def10Bold"/>
    <w:basedOn w:val="Normal"/>
    <w:uiPriority w:val="99"/>
    <w:rsid w:val="00FD1FE0"/>
    <w:pPr>
      <w:autoSpaceDE w:val="0"/>
      <w:autoSpaceDN w:val="0"/>
      <w:adjustRightInd w:val="0"/>
      <w:jc w:val="center"/>
    </w:pPr>
    <w:rPr>
      <w:rFonts w:eastAsiaTheme="minorEastAsia"/>
      <w:b/>
      <w:bCs/>
      <w:sz w:val="20"/>
      <w:szCs w:val="20"/>
    </w:rPr>
  </w:style>
  <w:style w:type="paragraph" w:customStyle="1" w:styleId="def13">
    <w:name w:val="def13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sz w:val="26"/>
      <w:szCs w:val="26"/>
    </w:rPr>
  </w:style>
  <w:style w:type="paragraph" w:customStyle="1" w:styleId="def13Bold">
    <w:name w:val="def13Bold"/>
    <w:basedOn w:val="Normal"/>
    <w:uiPriority w:val="99"/>
    <w:rsid w:val="00FD1FE0"/>
    <w:pPr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  <w:style w:type="character" w:customStyle="1" w:styleId="DefaultParagraphFont0">
    <w:name w:val="DefaultParagraphFont"/>
    <w:rsid w:val="00FD1FE0"/>
    <w:rPr>
      <w:sz w:val="2"/>
    </w:rPr>
  </w:style>
  <w:style w:type="paragraph" w:customStyle="1" w:styleId="formattext">
    <w:name w:val="formattext"/>
    <w:basedOn w:val="Normal"/>
    <w:rsid w:val="00EC198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500674"/>
    <w:rPr>
      <w:i/>
      <w:iCs/>
    </w:rPr>
  </w:style>
  <w:style w:type="paragraph" w:customStyle="1" w:styleId="s1">
    <w:name w:val="s_1"/>
    <w:basedOn w:val="Normal"/>
    <w:rsid w:val="00F339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F26C-A64C-4A86-A4B1-EABC4F7D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